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BA" w:rsidRPr="009B0302" w:rsidRDefault="005A7678">
      <w:pPr>
        <w:rPr>
          <w:rFonts w:ascii="TH SarabunIT๙" w:hAnsi="TH SarabunIT๙" w:cs="TH SarabunIT๙"/>
          <w:sz w:val="28"/>
          <w:shd w:val="clear" w:color="auto" w:fill="FFFFE0"/>
        </w:rPr>
      </w:pPr>
      <w:r w:rsidRPr="009B0302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0B29B9" wp14:editId="094C71FB">
                <wp:simplePos x="0" y="0"/>
                <wp:positionH relativeFrom="column">
                  <wp:posOffset>406400</wp:posOffset>
                </wp:positionH>
                <wp:positionV relativeFrom="paragraph">
                  <wp:posOffset>15875</wp:posOffset>
                </wp:positionV>
                <wp:extent cx="2371725" cy="358140"/>
                <wp:effectExtent l="5715" t="5715" r="13335" b="7620"/>
                <wp:wrapNone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302" w:rsidRPr="003D3DD0" w:rsidRDefault="009B0302" w:rsidP="00477DAD">
                            <w:pPr>
                              <w:spacing w:after="120"/>
                              <w:jc w:val="center"/>
                              <w:rPr>
                                <w:b/>
                                <w:bCs/>
                                <w:color w:val="C00000"/>
                                <w:sz w:val="28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color w:val="C00000"/>
                                <w:sz w:val="28"/>
                                <w:szCs w:val="36"/>
                                <w:cs/>
                              </w:rPr>
                              <w:t>หลักธรรมาภิบาล คือ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A0B29B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2pt;margin-top:1.25pt;width:186.75pt;height:2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">
                <v:textbox>
                  <w:txbxContent>
                    <w:p w:rsidR="009B0302" w:rsidRPr="003D3DD0" w:rsidRDefault="009B0302" w:rsidP="00477DAD">
                      <w:pPr>
                        <w:spacing w:after="120"/>
                        <w:jc w:val="center"/>
                        <w:rPr>
                          <w:b/>
                          <w:bCs/>
                          <w:color w:val="C00000"/>
                          <w:sz w:val="28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color w:val="C00000"/>
                          <w:sz w:val="28"/>
                          <w:szCs w:val="36"/>
                          <w:cs/>
                        </w:rPr>
                        <w:t>หลักธรรมาภิบาล คือ</w:t>
                      </w:r>
                    </w:p>
                  </w:txbxContent>
                </v:textbox>
              </v:shape>
            </w:pict>
          </mc:Fallback>
        </mc:AlternateContent>
      </w:r>
    </w:p>
    <w:p w:rsidR="00477DAD" w:rsidRPr="009B0302" w:rsidRDefault="00477DAD" w:rsidP="00A118B2">
      <w:pPr>
        <w:spacing w:before="360" w:after="0"/>
        <w:ind w:left="142" w:right="83" w:firstLine="578"/>
        <w:jc w:val="thaiDistribute"/>
        <w:rPr>
          <w:rFonts w:ascii="TH SarabunIT๙" w:hAnsi="TH SarabunIT๙" w:cs="TH SarabunIT๙"/>
          <w:sz w:val="26"/>
          <w:szCs w:val="26"/>
          <w:shd w:val="clear" w:color="auto" w:fill="FFFFE0"/>
        </w:rPr>
      </w:pPr>
      <w:proofErr w:type="spellStart"/>
      <w:r w:rsidRPr="009B0302">
        <w:rPr>
          <w:rFonts w:ascii="TH SarabunIT๙" w:hAnsi="TH SarabunIT๙" w:cs="TH SarabunIT๙"/>
          <w:sz w:val="26"/>
          <w:szCs w:val="26"/>
          <w:shd w:val="clear" w:color="auto" w:fill="FFFFE0"/>
          <w:cs/>
        </w:rPr>
        <w:t>ธรรมาภิ</w:t>
      </w:r>
      <w:proofErr w:type="spellEnd"/>
      <w:r w:rsidRPr="009B0302">
        <w:rPr>
          <w:rFonts w:ascii="TH SarabunIT๙" w:hAnsi="TH SarabunIT๙" w:cs="TH SarabunIT๙"/>
          <w:sz w:val="26"/>
          <w:szCs w:val="26"/>
          <w:shd w:val="clear" w:color="auto" w:fill="FFFFE0"/>
          <w:cs/>
        </w:rPr>
        <w:t xml:space="preserve">บาล ( </w:t>
      </w:r>
      <w:r w:rsidRPr="009B0302">
        <w:rPr>
          <w:rFonts w:ascii="TH SarabunIT๙" w:hAnsi="TH SarabunIT๙" w:cs="TH SarabunIT๙"/>
          <w:sz w:val="26"/>
          <w:szCs w:val="26"/>
          <w:shd w:val="clear" w:color="auto" w:fill="FFFFE0"/>
        </w:rPr>
        <w:t xml:space="preserve">Good Governance) </w:t>
      </w:r>
      <w:r w:rsidRPr="009B0302">
        <w:rPr>
          <w:rFonts w:ascii="TH SarabunIT๙" w:hAnsi="TH SarabunIT๙" w:cs="TH SarabunIT๙"/>
          <w:sz w:val="26"/>
          <w:szCs w:val="26"/>
          <w:shd w:val="clear" w:color="auto" w:fill="FFFFE0"/>
          <w:cs/>
        </w:rPr>
        <w:t>คือ การปกครอง การบริหาร การจัดการการควบคุมดูแล กิจการต่าง ๆ ให้เป็นไปในครรลองธรรม นอกจากนี้ยังหมายถึงการบริหารจัดการที่ดี ซึ่งสามารถนำไปใช้ได้ทั้งภาครัฐและเอกชน ธรรมที่ใช้ในการบริหารงานนี้ มีความหมายอย่างกว้าง กล่าวคือ หาได้มีความหมายเพียงหลักธรรมทางศาสนาเท่านั้น แต่รวมถึง ศีลธรรม คุณธรรม จริยธรรม และความถูกต้องชอบธรรมทั้งปวง ซึ่งวิญญูชนพึงมีและพึงประพฤติปฏิบัติ อาทิ ความโปร่งใสตรวจสอบได้ การปราศจากการแทรกแซงจากองค์กรภายนอก เป็นต้น</w:t>
      </w:r>
    </w:p>
    <w:p w:rsidR="00477DAD" w:rsidRPr="009B0302" w:rsidRDefault="00477DAD" w:rsidP="00A118B2">
      <w:pPr>
        <w:spacing w:after="0"/>
        <w:ind w:left="142" w:right="83" w:firstLine="578"/>
        <w:jc w:val="thaiDistribute"/>
        <w:rPr>
          <w:rFonts w:ascii="TH SarabunIT๙" w:hAnsi="TH SarabunIT๙" w:cs="TH SarabunIT๙"/>
          <w:sz w:val="26"/>
          <w:szCs w:val="26"/>
          <w:cs/>
        </w:rPr>
      </w:pPr>
      <w:proofErr w:type="spellStart"/>
      <w:r w:rsidRPr="009B0302">
        <w:rPr>
          <w:rFonts w:ascii="TH SarabunIT๙" w:hAnsi="TH SarabunIT๙" w:cs="TH SarabunIT๙"/>
          <w:sz w:val="26"/>
          <w:szCs w:val="26"/>
          <w:shd w:val="clear" w:color="auto" w:fill="FFFFE0"/>
          <w:cs/>
        </w:rPr>
        <w:t>ธรรมาภิ</w:t>
      </w:r>
      <w:proofErr w:type="spellEnd"/>
      <w:r w:rsidRPr="009B0302">
        <w:rPr>
          <w:rFonts w:ascii="TH SarabunIT๙" w:hAnsi="TH SarabunIT๙" w:cs="TH SarabunIT๙"/>
          <w:sz w:val="26"/>
          <w:szCs w:val="26"/>
          <w:shd w:val="clear" w:color="auto" w:fill="FFFFE0"/>
          <w:cs/>
        </w:rPr>
        <w:t xml:space="preserve">บาล เป็นหลักการที่นำมาใช้บริหารงานในปัจจุบันอย่างแพร่หลาย ด้วยเหตุเพราะ ช่วยสร้างสรรค์และส่งเสริมองค์กรให้มีศักยภาพและประสิทธิภาพ อันจะทำให้เกิดการพัฒนาอย่างต่อเนื่อง เช่น </w:t>
      </w:r>
      <w:r w:rsidR="00A118B2" w:rsidRPr="009B0302">
        <w:rPr>
          <w:rFonts w:ascii="TH SarabunIT๙" w:hAnsi="TH SarabunIT๙" w:cs="TH SarabunIT๙" w:hint="cs"/>
          <w:sz w:val="26"/>
          <w:szCs w:val="26"/>
          <w:shd w:val="clear" w:color="auto" w:fill="FFFFE0"/>
          <w:cs/>
        </w:rPr>
        <w:t>หน่วยงาน</w:t>
      </w:r>
      <w:r w:rsidRPr="009B0302">
        <w:rPr>
          <w:rFonts w:ascii="TH SarabunIT๙" w:hAnsi="TH SarabunIT๙" w:cs="TH SarabunIT๙"/>
          <w:sz w:val="26"/>
          <w:szCs w:val="26"/>
          <w:shd w:val="clear" w:color="auto" w:fill="FFFFE0"/>
          <w:cs/>
        </w:rPr>
        <w:t xml:space="preserve">ที่โปร่งใสตรวจสอบได้ ย่อมสร้างความเชื่อมั่นให้แก่ประชาชน ตลอดจนส่งผลดีต่อความเจริญก้าวหน้าของประเทศ เป็นต้น </w:t>
      </w:r>
    </w:p>
    <w:p w:rsidR="00D943A1" w:rsidRPr="009B0302" w:rsidRDefault="00477DAD" w:rsidP="00477DAD">
      <w:pPr>
        <w:spacing w:after="0"/>
        <w:ind w:left="142" w:right="83" w:firstLine="578"/>
        <w:jc w:val="thaiDistribute"/>
        <w:rPr>
          <w:rStyle w:val="apple-converted-space"/>
          <w:rFonts w:ascii="TH SarabunIT๙" w:hAnsi="TH SarabunIT๙" w:cs="TH SarabunIT๙"/>
          <w:sz w:val="26"/>
          <w:szCs w:val="26"/>
          <w:shd w:val="clear" w:color="auto" w:fill="FFFFE0"/>
        </w:rPr>
      </w:pPr>
      <w:r w:rsidRPr="009B0302">
        <w:rPr>
          <w:rFonts w:ascii="TH SarabunIT๙" w:hAnsi="TH SarabunIT๙" w:cs="TH SarabunIT๙"/>
          <w:sz w:val="26"/>
          <w:szCs w:val="26"/>
          <w:shd w:val="clear" w:color="auto" w:fill="FFFFE0"/>
          <w:cs/>
        </w:rPr>
        <w:t>สำนักงาน ก.พ. ได้กำหนดไว้โดยได้เสนอเป็นระเบียบสำนักนายกรัฐมนตรีว่า หลัก</w:t>
      </w:r>
      <w:proofErr w:type="spellStart"/>
      <w:r w:rsidRPr="009B0302">
        <w:rPr>
          <w:rFonts w:ascii="TH SarabunIT๙" w:hAnsi="TH SarabunIT๙" w:cs="TH SarabunIT๙"/>
          <w:sz w:val="26"/>
          <w:szCs w:val="26"/>
          <w:shd w:val="clear" w:color="auto" w:fill="FFFFE0"/>
          <w:cs/>
        </w:rPr>
        <w:t>ธรรมาภิ</w:t>
      </w:r>
      <w:proofErr w:type="spellEnd"/>
      <w:r w:rsidRPr="009B0302">
        <w:rPr>
          <w:rFonts w:ascii="TH SarabunIT๙" w:hAnsi="TH SarabunIT๙" w:cs="TH SarabunIT๙"/>
          <w:sz w:val="26"/>
          <w:szCs w:val="26"/>
          <w:shd w:val="clear" w:color="auto" w:fill="FFFFE0"/>
          <w:cs/>
        </w:rPr>
        <w:t xml:space="preserve">บาลนั้นประกอบด้วย </w:t>
      </w:r>
      <w:r w:rsidRPr="009B0302">
        <w:rPr>
          <w:rFonts w:ascii="TH SarabunIT๙" w:hAnsi="TH SarabunIT๙" w:cs="TH SarabunIT๙"/>
          <w:sz w:val="26"/>
          <w:szCs w:val="26"/>
          <w:shd w:val="clear" w:color="auto" w:fill="FFFFE0"/>
        </w:rPr>
        <w:t xml:space="preserve">6 </w:t>
      </w:r>
      <w:r w:rsidRPr="009B0302">
        <w:rPr>
          <w:rFonts w:ascii="TH SarabunIT๙" w:hAnsi="TH SarabunIT๙" w:cs="TH SarabunIT๙"/>
          <w:sz w:val="26"/>
          <w:szCs w:val="26"/>
          <w:shd w:val="clear" w:color="auto" w:fill="FFFFE0"/>
          <w:cs/>
        </w:rPr>
        <w:t>หลักการคือ</w:t>
      </w:r>
      <w:r w:rsidRPr="009B0302">
        <w:rPr>
          <w:rStyle w:val="apple-converted-space"/>
          <w:rFonts w:ascii="TH SarabunIT๙" w:hAnsi="TH SarabunIT๙" w:cs="TH SarabunIT๙"/>
          <w:sz w:val="26"/>
          <w:szCs w:val="26"/>
          <w:shd w:val="clear" w:color="auto" w:fill="FFFFE0"/>
        </w:rPr>
        <w:t> </w:t>
      </w:r>
    </w:p>
    <w:p w:rsidR="00477DAD" w:rsidRPr="009B0302" w:rsidRDefault="00A118B2" w:rsidP="00477DAD">
      <w:pPr>
        <w:spacing w:after="0"/>
        <w:ind w:left="142" w:right="83" w:firstLine="578"/>
        <w:jc w:val="thaiDistribute"/>
        <w:rPr>
          <w:rFonts w:ascii="TH SarabunIT๙" w:hAnsi="TH SarabunIT๙" w:cs="TH SarabunIT๙"/>
          <w:sz w:val="26"/>
          <w:szCs w:val="26"/>
          <w:shd w:val="clear" w:color="auto" w:fill="FFFFE0"/>
        </w:rPr>
      </w:pPr>
      <w:r w:rsidRPr="009B0302">
        <w:rPr>
          <w:rFonts w:ascii="TH SarabunIT๙" w:hAnsi="TH SarabunIT๙" w:cs="TH SarabunIT๙"/>
          <w:sz w:val="26"/>
          <w:szCs w:val="26"/>
          <w:shd w:val="clear" w:color="auto" w:fill="FFFFE0"/>
        </w:rPr>
        <w:t xml:space="preserve"> </w:t>
      </w:r>
      <w:r w:rsidR="00477DAD" w:rsidRPr="009B0302">
        <w:rPr>
          <w:rFonts w:ascii="TH SarabunIT๙" w:hAnsi="TH SarabunIT๙" w:cs="TH SarabunIT๙"/>
          <w:sz w:val="26"/>
          <w:szCs w:val="26"/>
          <w:shd w:val="clear" w:color="auto" w:fill="FFFFE0"/>
        </w:rPr>
        <w:t xml:space="preserve">1. </w:t>
      </w:r>
      <w:r w:rsidR="00477DAD" w:rsidRPr="009B0302">
        <w:rPr>
          <w:rFonts w:ascii="TH SarabunIT๙" w:hAnsi="TH SarabunIT๙" w:cs="TH SarabunIT๙"/>
          <w:sz w:val="26"/>
          <w:szCs w:val="26"/>
          <w:shd w:val="clear" w:color="auto" w:fill="FFFFE0"/>
          <w:cs/>
        </w:rPr>
        <w:t>หลักคุณธรรม</w:t>
      </w:r>
    </w:p>
    <w:p w:rsidR="00477DAD" w:rsidRPr="009B0302" w:rsidRDefault="00477DAD" w:rsidP="00477DAD">
      <w:pPr>
        <w:spacing w:after="0"/>
        <w:ind w:left="142" w:right="83" w:firstLine="578"/>
        <w:jc w:val="thaiDistribute"/>
        <w:rPr>
          <w:rFonts w:ascii="TH SarabunIT๙" w:hAnsi="TH SarabunIT๙" w:cs="TH SarabunIT๙"/>
          <w:sz w:val="26"/>
          <w:szCs w:val="26"/>
          <w:shd w:val="clear" w:color="auto" w:fill="FFFFE0"/>
        </w:rPr>
      </w:pPr>
      <w:r w:rsidRPr="009B0302">
        <w:rPr>
          <w:rStyle w:val="apple-converted-space"/>
          <w:rFonts w:ascii="TH SarabunIT๙" w:hAnsi="TH SarabunIT๙" w:cs="TH SarabunIT๙"/>
          <w:sz w:val="26"/>
          <w:szCs w:val="26"/>
          <w:shd w:val="clear" w:color="auto" w:fill="FFFFE0"/>
        </w:rPr>
        <w:t> </w:t>
      </w:r>
      <w:r w:rsidRPr="009B0302">
        <w:rPr>
          <w:rFonts w:ascii="TH SarabunIT๙" w:hAnsi="TH SarabunIT๙" w:cs="TH SarabunIT๙"/>
          <w:sz w:val="26"/>
          <w:szCs w:val="26"/>
          <w:shd w:val="clear" w:color="auto" w:fill="FFFFE0"/>
        </w:rPr>
        <w:t xml:space="preserve">2. </w:t>
      </w:r>
      <w:r w:rsidRPr="009B0302">
        <w:rPr>
          <w:rFonts w:ascii="TH SarabunIT๙" w:hAnsi="TH SarabunIT๙" w:cs="TH SarabunIT๙"/>
          <w:sz w:val="26"/>
          <w:szCs w:val="26"/>
          <w:shd w:val="clear" w:color="auto" w:fill="FFFFE0"/>
          <w:cs/>
        </w:rPr>
        <w:t>หลักนิติธรรม</w:t>
      </w:r>
    </w:p>
    <w:p w:rsidR="00477DAD" w:rsidRPr="009B0302" w:rsidRDefault="00477DAD" w:rsidP="00477DAD">
      <w:pPr>
        <w:spacing w:after="0"/>
        <w:ind w:left="142" w:right="83" w:firstLine="578"/>
        <w:jc w:val="thaiDistribute"/>
        <w:rPr>
          <w:rFonts w:ascii="TH SarabunIT๙" w:hAnsi="TH SarabunIT๙" w:cs="TH SarabunIT๙"/>
          <w:sz w:val="26"/>
          <w:szCs w:val="26"/>
          <w:shd w:val="clear" w:color="auto" w:fill="FFFFE0"/>
        </w:rPr>
      </w:pPr>
      <w:r w:rsidRPr="009B0302">
        <w:rPr>
          <w:rStyle w:val="apple-converted-space"/>
          <w:rFonts w:ascii="TH SarabunIT๙" w:hAnsi="TH SarabunIT๙" w:cs="TH SarabunIT๙"/>
          <w:sz w:val="26"/>
          <w:szCs w:val="26"/>
          <w:shd w:val="clear" w:color="auto" w:fill="FFFFE0"/>
        </w:rPr>
        <w:t> </w:t>
      </w:r>
      <w:r w:rsidRPr="009B0302">
        <w:rPr>
          <w:rFonts w:ascii="TH SarabunIT๙" w:hAnsi="TH SarabunIT๙" w:cs="TH SarabunIT๙"/>
          <w:sz w:val="26"/>
          <w:szCs w:val="26"/>
          <w:shd w:val="clear" w:color="auto" w:fill="FFFFE0"/>
        </w:rPr>
        <w:t xml:space="preserve">3. </w:t>
      </w:r>
      <w:r w:rsidRPr="009B0302">
        <w:rPr>
          <w:rFonts w:ascii="TH SarabunIT๙" w:hAnsi="TH SarabunIT๙" w:cs="TH SarabunIT๙"/>
          <w:sz w:val="26"/>
          <w:szCs w:val="26"/>
          <w:shd w:val="clear" w:color="auto" w:fill="FFFFE0"/>
          <w:cs/>
        </w:rPr>
        <w:t>หลักความโปร่งใส</w:t>
      </w:r>
    </w:p>
    <w:p w:rsidR="00477DAD" w:rsidRPr="009B0302" w:rsidRDefault="00477DAD" w:rsidP="00477DAD">
      <w:pPr>
        <w:spacing w:after="0"/>
        <w:ind w:left="142" w:right="83" w:firstLine="578"/>
        <w:jc w:val="thaiDistribute"/>
        <w:rPr>
          <w:rFonts w:ascii="TH SarabunIT๙" w:hAnsi="TH SarabunIT๙" w:cs="TH SarabunIT๙"/>
          <w:sz w:val="26"/>
          <w:szCs w:val="26"/>
          <w:shd w:val="clear" w:color="auto" w:fill="FFFFE0"/>
        </w:rPr>
      </w:pPr>
      <w:r w:rsidRPr="009B0302">
        <w:rPr>
          <w:rStyle w:val="apple-converted-space"/>
          <w:rFonts w:ascii="TH SarabunIT๙" w:hAnsi="TH SarabunIT๙" w:cs="TH SarabunIT๙"/>
          <w:sz w:val="26"/>
          <w:szCs w:val="26"/>
          <w:shd w:val="clear" w:color="auto" w:fill="FFFFE0"/>
        </w:rPr>
        <w:t> </w:t>
      </w:r>
      <w:r w:rsidRPr="009B0302">
        <w:rPr>
          <w:rFonts w:ascii="TH SarabunIT๙" w:hAnsi="TH SarabunIT๙" w:cs="TH SarabunIT๙"/>
          <w:sz w:val="26"/>
          <w:szCs w:val="26"/>
          <w:shd w:val="clear" w:color="auto" w:fill="FFFFE0"/>
        </w:rPr>
        <w:t xml:space="preserve">4. </w:t>
      </w:r>
      <w:r w:rsidRPr="009B0302">
        <w:rPr>
          <w:rFonts w:ascii="TH SarabunIT๙" w:hAnsi="TH SarabunIT๙" w:cs="TH SarabunIT๙"/>
          <w:sz w:val="26"/>
          <w:szCs w:val="26"/>
          <w:shd w:val="clear" w:color="auto" w:fill="FFFFE0"/>
          <w:cs/>
        </w:rPr>
        <w:t>หลักความมีส่วนร่วม</w:t>
      </w:r>
    </w:p>
    <w:p w:rsidR="00477DAD" w:rsidRPr="009B0302" w:rsidRDefault="00477DAD" w:rsidP="00477DAD">
      <w:pPr>
        <w:spacing w:after="0"/>
        <w:ind w:left="142" w:right="83" w:firstLine="578"/>
        <w:jc w:val="thaiDistribute"/>
        <w:rPr>
          <w:rFonts w:ascii="TH SarabunIT๙" w:hAnsi="TH SarabunIT๙" w:cs="TH SarabunIT๙"/>
          <w:sz w:val="26"/>
          <w:szCs w:val="26"/>
          <w:shd w:val="clear" w:color="auto" w:fill="FFFFE0"/>
        </w:rPr>
      </w:pPr>
      <w:r w:rsidRPr="009B0302">
        <w:rPr>
          <w:rStyle w:val="apple-converted-space"/>
          <w:rFonts w:ascii="TH SarabunIT๙" w:hAnsi="TH SarabunIT๙" w:cs="TH SarabunIT๙"/>
          <w:sz w:val="26"/>
          <w:szCs w:val="26"/>
          <w:shd w:val="clear" w:color="auto" w:fill="FFFFE0"/>
        </w:rPr>
        <w:t> </w:t>
      </w:r>
      <w:r w:rsidRPr="009B0302">
        <w:rPr>
          <w:rFonts w:ascii="TH SarabunIT๙" w:hAnsi="TH SarabunIT๙" w:cs="TH SarabunIT๙"/>
          <w:sz w:val="26"/>
          <w:szCs w:val="26"/>
          <w:shd w:val="clear" w:color="auto" w:fill="FFFFE0"/>
        </w:rPr>
        <w:t xml:space="preserve">5. </w:t>
      </w:r>
      <w:r w:rsidRPr="009B0302">
        <w:rPr>
          <w:rFonts w:ascii="TH SarabunIT๙" w:hAnsi="TH SarabunIT๙" w:cs="TH SarabunIT๙"/>
          <w:sz w:val="26"/>
          <w:szCs w:val="26"/>
          <w:shd w:val="clear" w:color="auto" w:fill="FFFFE0"/>
          <w:cs/>
        </w:rPr>
        <w:t>หลักความรับผิดชอบ</w:t>
      </w:r>
    </w:p>
    <w:p w:rsidR="00477DAD" w:rsidRPr="009B0302" w:rsidRDefault="00477DAD" w:rsidP="00477DAD">
      <w:pPr>
        <w:spacing w:after="0"/>
        <w:ind w:left="142" w:right="83" w:firstLine="578"/>
        <w:jc w:val="thaiDistribute"/>
        <w:rPr>
          <w:rFonts w:ascii="TH SarabunIT๙" w:hAnsi="TH SarabunIT๙" w:cs="TH SarabunIT๙"/>
          <w:sz w:val="26"/>
          <w:szCs w:val="26"/>
          <w:shd w:val="clear" w:color="auto" w:fill="FFFFE0"/>
        </w:rPr>
      </w:pPr>
      <w:r w:rsidRPr="009B0302">
        <w:rPr>
          <w:rStyle w:val="apple-converted-space"/>
          <w:rFonts w:ascii="TH SarabunIT๙" w:hAnsi="TH SarabunIT๙" w:cs="TH SarabunIT๙"/>
          <w:sz w:val="26"/>
          <w:szCs w:val="26"/>
          <w:shd w:val="clear" w:color="auto" w:fill="FFFFE0"/>
        </w:rPr>
        <w:t> </w:t>
      </w:r>
      <w:r w:rsidRPr="009B0302">
        <w:rPr>
          <w:rFonts w:ascii="TH SarabunIT๙" w:hAnsi="TH SarabunIT๙" w:cs="TH SarabunIT๙"/>
          <w:sz w:val="26"/>
          <w:szCs w:val="26"/>
          <w:shd w:val="clear" w:color="auto" w:fill="FFFFE0"/>
        </w:rPr>
        <w:t xml:space="preserve">6. </w:t>
      </w:r>
      <w:r w:rsidRPr="009B0302">
        <w:rPr>
          <w:rFonts w:ascii="TH SarabunIT๙" w:hAnsi="TH SarabunIT๙" w:cs="TH SarabunIT๙"/>
          <w:sz w:val="26"/>
          <w:szCs w:val="26"/>
          <w:shd w:val="clear" w:color="auto" w:fill="FFFFE0"/>
          <w:cs/>
        </w:rPr>
        <w:t>หลักความคุ้มค่า</w:t>
      </w:r>
    </w:p>
    <w:p w:rsidR="007E4A73" w:rsidRPr="009B0302" w:rsidRDefault="00477DAD" w:rsidP="00EB4815">
      <w:pPr>
        <w:spacing w:after="0"/>
        <w:ind w:left="142" w:right="83" w:firstLine="578"/>
        <w:jc w:val="thaiDistribute"/>
        <w:rPr>
          <w:rFonts w:ascii="TH SarabunIT๙" w:hAnsi="TH SarabunIT๙" w:cs="TH SarabunIT๙"/>
          <w:sz w:val="26"/>
          <w:szCs w:val="26"/>
          <w:shd w:val="clear" w:color="auto" w:fill="FFFFE0"/>
        </w:rPr>
      </w:pPr>
      <w:r w:rsidRPr="009B0302">
        <w:rPr>
          <w:rStyle w:val="apple-converted-space"/>
          <w:rFonts w:ascii="TH SarabunIT๙" w:hAnsi="TH SarabunIT๙" w:cs="TH SarabunIT๙"/>
          <w:sz w:val="26"/>
          <w:szCs w:val="26"/>
          <w:shd w:val="clear" w:color="auto" w:fill="FFFFE0"/>
        </w:rPr>
        <w:t> </w:t>
      </w:r>
      <w:r w:rsidRPr="009B0302">
        <w:rPr>
          <w:rFonts w:ascii="TH SarabunIT๙" w:hAnsi="TH SarabunIT๙" w:cs="TH SarabunIT๙"/>
          <w:sz w:val="26"/>
          <w:szCs w:val="26"/>
          <w:shd w:val="clear" w:color="auto" w:fill="FFFFE0"/>
          <w:cs/>
        </w:rPr>
        <w:t xml:space="preserve">จะเห็นว่าหลักการทั้งหลายล้วนมีจุดมุ่งหมายที่จะรักษา </w:t>
      </w:r>
      <w:r w:rsidRPr="009B0302">
        <w:rPr>
          <w:rFonts w:ascii="TH SarabunIT๙" w:hAnsi="TH SarabunIT๙" w:cs="TH SarabunIT๙"/>
          <w:sz w:val="26"/>
          <w:szCs w:val="26"/>
          <w:shd w:val="clear" w:color="auto" w:fill="FFFFE0"/>
        </w:rPr>
        <w:t>“</w:t>
      </w:r>
      <w:r w:rsidRPr="009B0302">
        <w:rPr>
          <w:rFonts w:ascii="TH SarabunIT๙" w:hAnsi="TH SarabunIT๙" w:cs="TH SarabunIT๙"/>
          <w:sz w:val="26"/>
          <w:szCs w:val="26"/>
          <w:shd w:val="clear" w:color="auto" w:fill="FFFFE0"/>
          <w:cs/>
        </w:rPr>
        <w:t>ความสมดุล</w:t>
      </w:r>
      <w:r w:rsidRPr="009B0302">
        <w:rPr>
          <w:rFonts w:ascii="TH SarabunIT๙" w:hAnsi="TH SarabunIT๙" w:cs="TH SarabunIT๙"/>
          <w:sz w:val="26"/>
          <w:szCs w:val="26"/>
          <w:shd w:val="clear" w:color="auto" w:fill="FFFFE0"/>
        </w:rPr>
        <w:t xml:space="preserve">” </w:t>
      </w:r>
      <w:r w:rsidRPr="009B0302">
        <w:rPr>
          <w:rFonts w:ascii="TH SarabunIT๙" w:hAnsi="TH SarabunIT๙" w:cs="TH SarabunIT๙"/>
          <w:sz w:val="26"/>
          <w:szCs w:val="26"/>
          <w:shd w:val="clear" w:color="auto" w:fill="FFFFE0"/>
          <w:cs/>
        </w:rPr>
        <w:t>ในมิติต่างๆไว้ เช่น หลักคุณธรรมก็คือการรักษาสมดุลระหว่างตนเองกับผู้อื่น คือไม่เบียดเบียน ผู้อื่นหรือตัวเองจนเดือดร้อน ซึ่งการที่มีความโปร่งใส เปิดโอกาสให้ผู้ที่เกี่ยวข้องมีส่วนร่วม ตรวจสอบ ก็เพื่อมุ่งให้ทุกฝ่ายที่เกี่ยวข้องได้เห็นถึงความสมดุลดังกล่าวว่าอยู่ในวิสัยที่ยอมรับได้ ส่วนหลักความรับผิดชอบ ก็ต้องสมดุลกับเสรีภาพที่เป็นสิ่งที่สำคัญของทุกคน และหลักความคุ้มค่า ก็ต้องสมดุลกับหลักอื่นๆ เช่น บางครั้งองค์การอาจมุ่งความคุ้มค่าจนละเลยเรื่องความเป็นธรรมหรือโปร่งใส หรือบางครั้งที่หน่วยงานโปร่งใสมากจนคู่แข่งขันล่วงรู้ความลับที่สำคัญในการประกอบกิจการ</w:t>
      </w:r>
      <w:r w:rsidRPr="009B0302">
        <w:rPr>
          <w:rStyle w:val="apple-converted-space"/>
          <w:rFonts w:ascii="TH SarabunIT๙" w:hAnsi="TH SarabunIT๙" w:cs="TH SarabunIT๙"/>
          <w:sz w:val="26"/>
          <w:szCs w:val="26"/>
          <w:shd w:val="clear" w:color="auto" w:fill="FFFFE0"/>
        </w:rPr>
        <w:t> </w:t>
      </w:r>
    </w:p>
    <w:p w:rsidR="007E4A73" w:rsidRPr="009B0302" w:rsidRDefault="005A7678" w:rsidP="003D3DD0">
      <w:pPr>
        <w:spacing w:before="480" w:after="0"/>
        <w:ind w:firstLine="720"/>
        <w:jc w:val="thaiDistribute"/>
        <w:rPr>
          <w:rFonts w:ascii="TH SarabunIT๙" w:hAnsi="TH SarabunIT๙" w:cs="TH SarabunIT๙"/>
          <w:sz w:val="26"/>
          <w:szCs w:val="26"/>
          <w:shd w:val="clear" w:color="auto" w:fill="FFFFE0"/>
        </w:rPr>
      </w:pPr>
      <w:r w:rsidRPr="009B0302">
        <w:rPr>
          <w:rFonts w:ascii="TH SarabunIT๙" w:hAnsi="TH SarabunIT๙" w:cs="TH SarabunIT๙"/>
          <w:b/>
          <w:bCs/>
          <w:i/>
          <w:iCs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BD6081" wp14:editId="002C2928">
                <wp:simplePos x="0" y="0"/>
                <wp:positionH relativeFrom="column">
                  <wp:posOffset>463550</wp:posOffset>
                </wp:positionH>
                <wp:positionV relativeFrom="paragraph">
                  <wp:posOffset>26670</wp:posOffset>
                </wp:positionV>
                <wp:extent cx="2371725" cy="418465"/>
                <wp:effectExtent l="6985" t="6985" r="12065" b="12700"/>
                <wp:wrapNone/>
                <wp:docPr id="2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302" w:rsidRPr="003D3DD0" w:rsidRDefault="009B0302" w:rsidP="003D3DD0">
                            <w:pPr>
                              <w:spacing w:after="120"/>
                              <w:jc w:val="center"/>
                              <w:rPr>
                                <w:b/>
                                <w:bCs/>
                                <w:color w:val="C00000"/>
                                <w:sz w:val="28"/>
                                <w:szCs w:val="36"/>
                                <w:cs/>
                              </w:rPr>
                            </w:pPr>
                            <w:r w:rsidRPr="003D3DD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color w:val="C00000"/>
                                <w:sz w:val="28"/>
                                <w:szCs w:val="36"/>
                                <w:cs/>
                              </w:rPr>
                              <w:t>หลักธรรมาภิบาล</w:t>
                            </w:r>
                            <w:r w:rsidRPr="003D3DD0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36"/>
                                <w:cs/>
                              </w:rPr>
                              <w:t>ในภาครัฐ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BD6081" id="Text Box 14" o:spid="_x0000_s1027" type="#_x0000_t202" style="position:absolute;left:0;text-align:left;margin-left:36.5pt;margin-top:2.1pt;width:186.75pt;height:3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">
                <v:textbox>
                  <w:txbxContent>
                    <w:p w:rsidR="009B0302" w:rsidRPr="003D3DD0" w:rsidRDefault="009B0302" w:rsidP="003D3DD0">
                      <w:pPr>
                        <w:spacing w:after="120"/>
                        <w:jc w:val="center"/>
                        <w:rPr>
                          <w:b/>
                          <w:bCs/>
                          <w:color w:val="C00000"/>
                          <w:sz w:val="28"/>
                          <w:szCs w:val="36"/>
                          <w:cs/>
                        </w:rPr>
                      </w:pPr>
                      <w:r w:rsidRPr="003D3DD0"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color w:val="C00000"/>
                          <w:sz w:val="28"/>
                          <w:szCs w:val="36"/>
                          <w:cs/>
                        </w:rPr>
                        <w:t>หลักธรรมาภิบาล</w:t>
                      </w:r>
                      <w:r w:rsidRPr="003D3DD0"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36"/>
                          <w:cs/>
                        </w:rPr>
                        <w:t>ในภาครัฐ</w:t>
                      </w:r>
                    </w:p>
                  </w:txbxContent>
                </v:textbox>
              </v:shape>
            </w:pict>
          </mc:Fallback>
        </mc:AlternateContent>
      </w:r>
    </w:p>
    <w:p w:rsidR="002148BA" w:rsidRPr="009B0302" w:rsidRDefault="002148BA" w:rsidP="003D3DD0">
      <w:pPr>
        <w:spacing w:before="480" w:after="0"/>
        <w:ind w:firstLine="720"/>
        <w:jc w:val="thaiDistribute"/>
        <w:rPr>
          <w:rFonts w:ascii="TH SarabunIT๙" w:hAnsi="TH SarabunIT๙" w:cs="TH SarabunIT๙"/>
          <w:sz w:val="26"/>
          <w:szCs w:val="26"/>
          <w:shd w:val="clear" w:color="auto" w:fill="FFFFE0"/>
        </w:rPr>
      </w:pPr>
      <w:r w:rsidRPr="009B0302">
        <w:rPr>
          <w:rFonts w:ascii="TH SarabunIT๙" w:hAnsi="TH SarabunIT๙" w:cs="TH SarabunIT๙"/>
          <w:sz w:val="26"/>
          <w:szCs w:val="26"/>
          <w:shd w:val="clear" w:color="auto" w:fill="FFFFE0"/>
        </w:rPr>
        <w:t>1.</w:t>
      </w:r>
      <w:r w:rsidRPr="009B0302">
        <w:rPr>
          <w:rFonts w:ascii="TH SarabunIT๙" w:hAnsi="TH SarabunIT๙" w:cs="TH SarabunIT๙"/>
          <w:sz w:val="26"/>
          <w:szCs w:val="26"/>
          <w:shd w:val="clear" w:color="auto" w:fill="FFFFE0"/>
          <w:cs/>
        </w:rPr>
        <w:t>ยึดมั่นในหลักของวัตถุประสงค์ในการให้บริการแก่ประชาชนหรือผู้ที่มาใช้บริการ (</w:t>
      </w:r>
      <w:r w:rsidRPr="009B0302">
        <w:rPr>
          <w:rFonts w:ascii="TH SarabunIT๙" w:hAnsi="TH SarabunIT๙" w:cs="TH SarabunIT๙"/>
          <w:sz w:val="26"/>
          <w:szCs w:val="26"/>
          <w:shd w:val="clear" w:color="auto" w:fill="FFFFE0"/>
        </w:rPr>
        <w:t>Clear statement-high service quality)</w:t>
      </w:r>
      <w:r w:rsidRPr="009B0302">
        <w:rPr>
          <w:rStyle w:val="apple-converted-space"/>
          <w:rFonts w:ascii="TH SarabunIT๙" w:hAnsi="TH SarabunIT๙" w:cs="TH SarabunIT๙"/>
          <w:sz w:val="26"/>
          <w:szCs w:val="26"/>
          <w:shd w:val="clear" w:color="auto" w:fill="FFFFE0"/>
        </w:rPr>
        <w:t> </w:t>
      </w:r>
    </w:p>
    <w:p w:rsidR="002148BA" w:rsidRPr="009B0302" w:rsidRDefault="002148BA" w:rsidP="003D3DD0">
      <w:pPr>
        <w:spacing w:after="0"/>
        <w:ind w:firstLine="720"/>
        <w:jc w:val="thaiDistribute"/>
        <w:rPr>
          <w:rFonts w:ascii="TH SarabunIT๙" w:hAnsi="TH SarabunIT๙" w:cs="TH SarabunIT๙"/>
          <w:sz w:val="26"/>
          <w:szCs w:val="26"/>
          <w:shd w:val="clear" w:color="auto" w:fill="FFFFE0"/>
        </w:rPr>
      </w:pPr>
      <w:r w:rsidRPr="009B0302">
        <w:rPr>
          <w:rFonts w:ascii="TH SarabunIT๙" w:hAnsi="TH SarabunIT๙" w:cs="TH SarabunIT๙"/>
          <w:sz w:val="26"/>
          <w:szCs w:val="26"/>
          <w:shd w:val="clear" w:color="auto" w:fill="FFFFE0"/>
        </w:rPr>
        <w:t>"</w:t>
      </w:r>
      <w:r w:rsidRPr="009B0302">
        <w:rPr>
          <w:rFonts w:ascii="TH SarabunIT๙" w:hAnsi="TH SarabunIT๙" w:cs="TH SarabunIT๙"/>
          <w:sz w:val="26"/>
          <w:szCs w:val="26"/>
          <w:shd w:val="clear" w:color="auto" w:fill="FFFFE0"/>
          <w:cs/>
        </w:rPr>
        <w:t>องค์กรจะต้องมีการประกาศ (</w:t>
      </w:r>
      <w:r w:rsidRPr="009B0302">
        <w:rPr>
          <w:rFonts w:ascii="TH SarabunIT๙" w:hAnsi="TH SarabunIT๙" w:cs="TH SarabunIT๙"/>
          <w:sz w:val="26"/>
          <w:szCs w:val="26"/>
          <w:shd w:val="clear" w:color="auto" w:fill="FFFFE0"/>
        </w:rPr>
        <w:t xml:space="preserve">statement) </w:t>
      </w:r>
      <w:proofErr w:type="spellStart"/>
      <w:r w:rsidRPr="009B0302">
        <w:rPr>
          <w:rFonts w:ascii="TH SarabunIT๙" w:hAnsi="TH SarabunIT๙" w:cs="TH SarabunIT๙"/>
          <w:sz w:val="26"/>
          <w:szCs w:val="26"/>
          <w:shd w:val="clear" w:color="auto" w:fill="FFFFE0"/>
          <w:cs/>
        </w:rPr>
        <w:t>พันธ</w:t>
      </w:r>
      <w:proofErr w:type="spellEnd"/>
      <w:r w:rsidRPr="009B0302">
        <w:rPr>
          <w:rFonts w:ascii="TH SarabunIT๙" w:hAnsi="TH SarabunIT๙" w:cs="TH SarabunIT๙"/>
          <w:sz w:val="26"/>
          <w:szCs w:val="26"/>
          <w:shd w:val="clear" w:color="auto" w:fill="FFFFE0"/>
          <w:cs/>
        </w:rPr>
        <w:t>กิจและวัตถุประสงค์ ขององค์กรที่ชัดเจน และใช้เป็นแนวทางในการวางแผน การปฏิบัติงานขององค์กรนั้นๆ"</w:t>
      </w:r>
    </w:p>
    <w:p w:rsidR="003D3DD0" w:rsidRPr="009B0302" w:rsidRDefault="002148BA" w:rsidP="003D3DD0">
      <w:pPr>
        <w:spacing w:after="0"/>
        <w:ind w:firstLine="720"/>
        <w:jc w:val="thaiDistribute"/>
        <w:rPr>
          <w:rFonts w:ascii="TH SarabunIT๙" w:hAnsi="TH SarabunIT๙" w:cs="TH SarabunIT๙"/>
          <w:sz w:val="26"/>
          <w:szCs w:val="26"/>
          <w:shd w:val="clear" w:color="auto" w:fill="FFFFE0"/>
        </w:rPr>
      </w:pPr>
      <w:r w:rsidRPr="009B0302">
        <w:rPr>
          <w:rStyle w:val="apple-converted-space"/>
          <w:rFonts w:ascii="TH SarabunIT๙" w:hAnsi="TH SarabunIT๙" w:cs="TH SarabunIT๙"/>
          <w:sz w:val="26"/>
          <w:szCs w:val="26"/>
          <w:shd w:val="clear" w:color="auto" w:fill="FFFFE0"/>
        </w:rPr>
        <w:t> </w:t>
      </w:r>
      <w:r w:rsidRPr="009B0302">
        <w:rPr>
          <w:rFonts w:ascii="TH SarabunIT๙" w:hAnsi="TH SarabunIT๙" w:cs="TH SarabunIT๙"/>
          <w:sz w:val="26"/>
          <w:szCs w:val="26"/>
          <w:shd w:val="clear" w:color="auto" w:fill="FFFFE0"/>
        </w:rPr>
        <w:t>2.</w:t>
      </w:r>
      <w:r w:rsidRPr="009B0302">
        <w:rPr>
          <w:rFonts w:ascii="TH SarabunIT๙" w:hAnsi="TH SarabunIT๙" w:cs="TH SarabunIT๙"/>
          <w:sz w:val="26"/>
          <w:szCs w:val="26"/>
          <w:shd w:val="clear" w:color="auto" w:fill="FFFFE0"/>
          <w:cs/>
        </w:rPr>
        <w:t>ทำงานอย่างมีประสิทธิภาพในหน้าที่และบทบาทของตน (</w:t>
      </w:r>
      <w:r w:rsidRPr="009B0302">
        <w:rPr>
          <w:rFonts w:ascii="TH SarabunIT๙" w:hAnsi="TH SarabunIT๙" w:cs="TH SarabunIT๙"/>
          <w:sz w:val="26"/>
          <w:szCs w:val="26"/>
          <w:shd w:val="clear" w:color="auto" w:fill="FFFFE0"/>
        </w:rPr>
        <w:t xml:space="preserve">Public Statement </w:t>
      </w:r>
      <w:r w:rsidRPr="009B0302">
        <w:rPr>
          <w:rFonts w:ascii="TH SarabunIT๙" w:hAnsi="TH SarabunIT๙" w:cs="TH SarabunIT๙"/>
          <w:sz w:val="26"/>
          <w:szCs w:val="26"/>
          <w:shd w:val="clear" w:color="auto" w:fill="FFFFE0"/>
          <w:cs/>
        </w:rPr>
        <w:t>ว่าจะทำหน้าที่อย่างไรโดยวิธีอะไรที่จะบรรลุเป้าหมาย)</w:t>
      </w:r>
    </w:p>
    <w:p w:rsidR="003D3DD0" w:rsidRPr="009B0302" w:rsidRDefault="002148BA" w:rsidP="003D3DD0">
      <w:pPr>
        <w:spacing w:after="0"/>
        <w:ind w:firstLine="720"/>
        <w:jc w:val="thaiDistribute"/>
        <w:rPr>
          <w:rStyle w:val="apple-converted-space"/>
          <w:rFonts w:ascii="TH SarabunIT๙" w:hAnsi="TH SarabunIT๙" w:cs="TH SarabunIT๙"/>
          <w:sz w:val="26"/>
          <w:szCs w:val="26"/>
          <w:shd w:val="clear" w:color="auto" w:fill="FFFFE0"/>
        </w:rPr>
      </w:pPr>
      <w:r w:rsidRPr="009B0302">
        <w:rPr>
          <w:rStyle w:val="apple-converted-space"/>
          <w:rFonts w:ascii="TH SarabunIT๙" w:hAnsi="TH SarabunIT๙" w:cs="TH SarabunIT๙"/>
          <w:sz w:val="26"/>
          <w:szCs w:val="26"/>
          <w:shd w:val="clear" w:color="auto" w:fill="FFFFE0"/>
        </w:rPr>
        <w:t> </w:t>
      </w:r>
      <w:r w:rsidRPr="009B0302">
        <w:rPr>
          <w:rFonts w:ascii="TH SarabunIT๙" w:hAnsi="TH SarabunIT๙" w:cs="TH SarabunIT๙"/>
          <w:sz w:val="26"/>
          <w:szCs w:val="26"/>
          <w:shd w:val="clear" w:color="auto" w:fill="FFFFE0"/>
        </w:rPr>
        <w:t>"</w:t>
      </w:r>
      <w:r w:rsidRPr="009B0302">
        <w:rPr>
          <w:rFonts w:ascii="TH SarabunIT๙" w:hAnsi="TH SarabunIT๙" w:cs="TH SarabunIT๙"/>
          <w:sz w:val="26"/>
          <w:szCs w:val="26"/>
          <w:shd w:val="clear" w:color="auto" w:fill="FFFFE0"/>
          <w:cs/>
        </w:rPr>
        <w:t>ผู้บริหารควรแจ้งให้ประชาชนได้ทราบในการประกาศสาธารณะ (</w:t>
      </w:r>
      <w:r w:rsidRPr="009B0302">
        <w:rPr>
          <w:rFonts w:ascii="TH SarabunIT๙" w:hAnsi="TH SarabunIT๙" w:cs="TH SarabunIT๙"/>
          <w:sz w:val="26"/>
          <w:szCs w:val="26"/>
          <w:shd w:val="clear" w:color="auto" w:fill="FFFFE0"/>
        </w:rPr>
        <w:t xml:space="preserve">Public Statement) </w:t>
      </w:r>
      <w:r w:rsidRPr="009B0302">
        <w:rPr>
          <w:rFonts w:ascii="TH SarabunIT๙" w:hAnsi="TH SarabunIT๙" w:cs="TH SarabunIT๙"/>
          <w:sz w:val="26"/>
          <w:szCs w:val="26"/>
          <w:shd w:val="clear" w:color="auto" w:fill="FFFFE0"/>
          <w:cs/>
        </w:rPr>
        <w:t>ถึงหน้าที่และความรับผิดชอบของตน โดยระบุให้ทราบถึงการปฏิบัติงานที่พอเหมาะกับขนาดและความซับซ้อน (</w:t>
      </w:r>
      <w:r w:rsidRPr="009B0302">
        <w:rPr>
          <w:rFonts w:ascii="TH SarabunIT๙" w:hAnsi="TH SarabunIT๙" w:cs="TH SarabunIT๙"/>
          <w:sz w:val="26"/>
          <w:szCs w:val="26"/>
          <w:shd w:val="clear" w:color="auto" w:fill="FFFFE0"/>
        </w:rPr>
        <w:t xml:space="preserve">Complexity) </w:t>
      </w:r>
      <w:r w:rsidRPr="009B0302">
        <w:rPr>
          <w:rFonts w:ascii="TH SarabunIT๙" w:hAnsi="TH SarabunIT๙" w:cs="TH SarabunIT๙"/>
          <w:sz w:val="26"/>
          <w:szCs w:val="26"/>
          <w:shd w:val="clear" w:color="auto" w:fill="FFFFE0"/>
          <w:cs/>
        </w:rPr>
        <w:t>ขององค์กร"</w:t>
      </w:r>
      <w:r w:rsidR="003D3DD0" w:rsidRPr="009B0302">
        <w:rPr>
          <w:rStyle w:val="apple-converted-space"/>
          <w:rFonts w:ascii="TH SarabunIT๙" w:hAnsi="TH SarabunIT๙" w:cs="TH SarabunIT๙"/>
          <w:sz w:val="26"/>
          <w:szCs w:val="26"/>
          <w:shd w:val="clear" w:color="auto" w:fill="FFFFE0"/>
        </w:rPr>
        <w:t>.</w:t>
      </w:r>
    </w:p>
    <w:p w:rsidR="003D3DD0" w:rsidRPr="009B0302" w:rsidRDefault="002148BA" w:rsidP="003D3DD0">
      <w:pPr>
        <w:spacing w:after="0"/>
        <w:ind w:firstLine="720"/>
        <w:jc w:val="thaiDistribute"/>
        <w:rPr>
          <w:rFonts w:ascii="TH SarabunIT๙" w:hAnsi="TH SarabunIT๙" w:cs="TH SarabunIT๙"/>
          <w:sz w:val="26"/>
          <w:szCs w:val="26"/>
        </w:rPr>
      </w:pPr>
      <w:r w:rsidRPr="009B0302">
        <w:rPr>
          <w:rStyle w:val="apple-converted-space"/>
          <w:rFonts w:ascii="TH SarabunIT๙" w:hAnsi="TH SarabunIT๙" w:cs="TH SarabunIT๙"/>
          <w:sz w:val="26"/>
          <w:szCs w:val="26"/>
          <w:shd w:val="clear" w:color="auto" w:fill="FFFFE0"/>
        </w:rPr>
        <w:t> </w:t>
      </w:r>
      <w:r w:rsidRPr="009B0302">
        <w:rPr>
          <w:rFonts w:ascii="TH SarabunIT๙" w:hAnsi="TH SarabunIT๙" w:cs="TH SarabunIT๙"/>
          <w:sz w:val="26"/>
          <w:szCs w:val="26"/>
          <w:shd w:val="clear" w:color="auto" w:fill="FFFFE0"/>
        </w:rPr>
        <w:t>3.</w:t>
      </w:r>
      <w:r w:rsidRPr="009B0302">
        <w:rPr>
          <w:rFonts w:ascii="TH SarabunIT๙" w:hAnsi="TH SarabunIT๙" w:cs="TH SarabunIT๙"/>
          <w:sz w:val="26"/>
          <w:szCs w:val="26"/>
          <w:shd w:val="clear" w:color="auto" w:fill="FFFFE0"/>
          <w:cs/>
        </w:rPr>
        <w:t>ส่งเสริมค่านิยม (</w:t>
      </w:r>
      <w:r w:rsidRPr="009B0302">
        <w:rPr>
          <w:rFonts w:ascii="TH SarabunIT๙" w:hAnsi="TH SarabunIT๙" w:cs="TH SarabunIT๙"/>
          <w:sz w:val="26"/>
          <w:szCs w:val="26"/>
          <w:shd w:val="clear" w:color="auto" w:fill="FFFFE0"/>
        </w:rPr>
        <w:t xml:space="preserve">Values) </w:t>
      </w:r>
      <w:r w:rsidRPr="009B0302">
        <w:rPr>
          <w:rFonts w:ascii="TH SarabunIT๙" w:hAnsi="TH SarabunIT๙" w:cs="TH SarabunIT๙"/>
          <w:sz w:val="26"/>
          <w:szCs w:val="26"/>
          <w:shd w:val="clear" w:color="auto" w:fill="FFFFE0"/>
          <w:cs/>
        </w:rPr>
        <w:t>ขององค์กร และแสดงให้เห็นถึงคุณค่าของ</w:t>
      </w:r>
      <w:proofErr w:type="spellStart"/>
      <w:r w:rsidRPr="009B0302">
        <w:rPr>
          <w:rFonts w:ascii="TH SarabunIT๙" w:hAnsi="TH SarabunIT๙" w:cs="TH SarabunIT๙"/>
          <w:sz w:val="26"/>
          <w:szCs w:val="26"/>
          <w:shd w:val="clear" w:color="auto" w:fill="FFFFE0"/>
          <w:cs/>
        </w:rPr>
        <w:t>ธรรมาภิ</w:t>
      </w:r>
      <w:proofErr w:type="spellEnd"/>
      <w:r w:rsidRPr="009B0302">
        <w:rPr>
          <w:rFonts w:ascii="TH SarabunIT๙" w:hAnsi="TH SarabunIT๙" w:cs="TH SarabunIT๙"/>
          <w:sz w:val="26"/>
          <w:szCs w:val="26"/>
          <w:shd w:val="clear" w:color="auto" w:fill="FFFFE0"/>
          <w:cs/>
        </w:rPr>
        <w:t>บาลโดยการปฏิบัติหรือพฤติกรรม (</w:t>
      </w:r>
      <w:r w:rsidRPr="009B0302">
        <w:rPr>
          <w:rFonts w:ascii="TH SarabunIT๙" w:hAnsi="TH SarabunIT๙" w:cs="TH SarabunIT๙"/>
          <w:sz w:val="26"/>
          <w:szCs w:val="26"/>
          <w:shd w:val="clear" w:color="auto" w:fill="FFFFE0"/>
        </w:rPr>
        <w:t>Behaviors) (moral integrity and etiquette in the responsiveness to the diverse public)</w:t>
      </w:r>
      <w:r w:rsidRPr="009B0302">
        <w:rPr>
          <w:rStyle w:val="apple-converted-space"/>
          <w:rFonts w:ascii="TH SarabunIT๙" w:hAnsi="TH SarabunIT๙" w:cs="TH SarabunIT๙"/>
          <w:sz w:val="26"/>
          <w:szCs w:val="26"/>
          <w:shd w:val="clear" w:color="auto" w:fill="FFFFE0"/>
        </w:rPr>
        <w:t> </w:t>
      </w:r>
    </w:p>
    <w:p w:rsidR="003D3DD0" w:rsidRPr="009B0302" w:rsidRDefault="002148BA" w:rsidP="003D3DD0">
      <w:pPr>
        <w:spacing w:after="0"/>
        <w:ind w:firstLine="720"/>
        <w:jc w:val="thaiDistribute"/>
        <w:rPr>
          <w:rStyle w:val="apple-converted-space"/>
          <w:rFonts w:ascii="TH SarabunIT๙" w:hAnsi="TH SarabunIT๙" w:cs="TH SarabunIT๙"/>
          <w:sz w:val="26"/>
          <w:szCs w:val="26"/>
          <w:shd w:val="clear" w:color="auto" w:fill="FFFFE0"/>
        </w:rPr>
      </w:pPr>
      <w:r w:rsidRPr="009B0302">
        <w:rPr>
          <w:rFonts w:ascii="TH SarabunIT๙" w:hAnsi="TH SarabunIT๙" w:cs="TH SarabunIT๙"/>
          <w:sz w:val="26"/>
          <w:szCs w:val="26"/>
          <w:shd w:val="clear" w:color="auto" w:fill="FFFFE0"/>
        </w:rPr>
        <w:t>"</w:t>
      </w:r>
      <w:r w:rsidRPr="009B0302">
        <w:rPr>
          <w:rFonts w:ascii="TH SarabunIT๙" w:hAnsi="TH SarabunIT๙" w:cs="TH SarabunIT๙"/>
          <w:sz w:val="26"/>
          <w:szCs w:val="26"/>
          <w:shd w:val="clear" w:color="auto" w:fill="FFFFE0"/>
          <w:cs/>
        </w:rPr>
        <w:t>ผู้บริหารทำตัวเป็นตัวอย่างในการให้บริการแก่ประชาชนทุกชนชั้นอย่างเสมอภาคและเท่าเทียมกัน"</w:t>
      </w:r>
    </w:p>
    <w:p w:rsidR="003D3DD0" w:rsidRPr="009B0302" w:rsidRDefault="002148BA" w:rsidP="003D3DD0">
      <w:pPr>
        <w:spacing w:after="0"/>
        <w:ind w:firstLine="720"/>
        <w:jc w:val="thaiDistribute"/>
        <w:rPr>
          <w:rFonts w:ascii="TH SarabunIT๙" w:hAnsi="TH SarabunIT๙" w:cs="TH SarabunIT๙"/>
          <w:sz w:val="26"/>
          <w:szCs w:val="26"/>
        </w:rPr>
      </w:pPr>
      <w:r w:rsidRPr="009B0302">
        <w:rPr>
          <w:rStyle w:val="apple-converted-space"/>
          <w:rFonts w:ascii="TH SarabunIT๙" w:hAnsi="TH SarabunIT๙" w:cs="TH SarabunIT๙"/>
          <w:sz w:val="26"/>
          <w:szCs w:val="26"/>
          <w:shd w:val="clear" w:color="auto" w:fill="FFFFE0"/>
        </w:rPr>
        <w:t> </w:t>
      </w:r>
      <w:r w:rsidRPr="009B0302">
        <w:rPr>
          <w:rFonts w:ascii="TH SarabunIT๙" w:hAnsi="TH SarabunIT๙" w:cs="TH SarabunIT๙"/>
          <w:sz w:val="26"/>
          <w:szCs w:val="26"/>
          <w:shd w:val="clear" w:color="auto" w:fill="FFFFE0"/>
        </w:rPr>
        <w:t>4.</w:t>
      </w:r>
      <w:r w:rsidRPr="009B0302">
        <w:rPr>
          <w:rFonts w:ascii="TH SarabunIT๙" w:hAnsi="TH SarabunIT๙" w:cs="TH SarabunIT๙"/>
          <w:sz w:val="26"/>
          <w:szCs w:val="26"/>
          <w:shd w:val="clear" w:color="auto" w:fill="FFFFE0"/>
          <w:cs/>
        </w:rPr>
        <w:t>มีการสื่อสารที่ดี การตัดสินใจอย่างโปร่งใส และมีการบริหารความเสี่ยงที่รัดกุม (</w:t>
      </w:r>
      <w:r w:rsidRPr="009B0302">
        <w:rPr>
          <w:rFonts w:ascii="TH SarabunIT๙" w:hAnsi="TH SarabunIT๙" w:cs="TH SarabunIT๙"/>
          <w:sz w:val="26"/>
          <w:szCs w:val="26"/>
          <w:shd w:val="clear" w:color="auto" w:fill="FFFFE0"/>
        </w:rPr>
        <w:t>Providing information to flow two-ways)</w:t>
      </w:r>
      <w:r w:rsidRPr="009B0302">
        <w:rPr>
          <w:rStyle w:val="apple-converted-space"/>
          <w:rFonts w:ascii="TH SarabunIT๙" w:hAnsi="TH SarabunIT๙" w:cs="TH SarabunIT๙"/>
          <w:sz w:val="26"/>
          <w:szCs w:val="26"/>
          <w:shd w:val="clear" w:color="auto" w:fill="FFFFE0"/>
        </w:rPr>
        <w:t> </w:t>
      </w:r>
    </w:p>
    <w:p w:rsidR="003D3DD0" w:rsidRPr="009B0302" w:rsidRDefault="002148BA" w:rsidP="003D3DD0">
      <w:pPr>
        <w:spacing w:after="0"/>
        <w:ind w:firstLine="720"/>
        <w:jc w:val="thaiDistribute"/>
        <w:rPr>
          <w:rFonts w:ascii="TH SarabunIT๙" w:hAnsi="TH SarabunIT๙" w:cs="TH SarabunIT๙"/>
          <w:sz w:val="26"/>
          <w:szCs w:val="26"/>
          <w:shd w:val="clear" w:color="auto" w:fill="FFFFE0"/>
        </w:rPr>
      </w:pPr>
      <w:r w:rsidRPr="009B0302">
        <w:rPr>
          <w:rFonts w:ascii="TH SarabunIT๙" w:hAnsi="TH SarabunIT๙" w:cs="TH SarabunIT๙"/>
          <w:sz w:val="26"/>
          <w:szCs w:val="26"/>
          <w:shd w:val="clear" w:color="auto" w:fill="FFFFE0"/>
        </w:rPr>
        <w:t>"</w:t>
      </w:r>
      <w:r w:rsidRPr="009B0302">
        <w:rPr>
          <w:rFonts w:ascii="TH SarabunIT๙" w:hAnsi="TH SarabunIT๙" w:cs="TH SarabunIT๙"/>
          <w:sz w:val="26"/>
          <w:szCs w:val="26"/>
          <w:shd w:val="clear" w:color="auto" w:fill="FFFFE0"/>
          <w:cs/>
        </w:rPr>
        <w:t>ต้องมีระบบตรวจสอบการทำงานทุกอย่าง เพื่อให้แน่ใจว่าทุกอย่างดำเนินไปตามแผนการทำงาน มีการตรวจสอบความถูกต้องของรายงานบัญชีการเงินรวมทั้งข้อมูลต่างๆ ที่ผลิตโดยองค์กร"</w:t>
      </w:r>
    </w:p>
    <w:p w:rsidR="003D3DD0" w:rsidRPr="009B0302" w:rsidRDefault="003D3DD0" w:rsidP="003D3DD0">
      <w:pPr>
        <w:spacing w:after="0"/>
        <w:ind w:firstLine="720"/>
        <w:jc w:val="thaiDistribute"/>
        <w:rPr>
          <w:rFonts w:ascii="TH SarabunIT๙" w:hAnsi="TH SarabunIT๙" w:cs="TH SarabunIT๙"/>
          <w:sz w:val="26"/>
          <w:szCs w:val="26"/>
          <w:shd w:val="clear" w:color="auto" w:fill="FFFFE0"/>
        </w:rPr>
      </w:pPr>
      <w:r w:rsidRPr="009B0302">
        <w:rPr>
          <w:rFonts w:ascii="TH SarabunIT๙" w:hAnsi="TH SarabunIT๙" w:cs="TH SarabunIT๙"/>
          <w:sz w:val="26"/>
          <w:szCs w:val="26"/>
          <w:shd w:val="clear" w:color="auto" w:fill="FFFFE0"/>
        </w:rPr>
        <w:t>5.</w:t>
      </w:r>
      <w:r w:rsidRPr="009B0302">
        <w:rPr>
          <w:rFonts w:ascii="TH SarabunIT๙" w:hAnsi="TH SarabunIT๙" w:cs="TH SarabunIT๙"/>
          <w:sz w:val="26"/>
          <w:szCs w:val="26"/>
          <w:shd w:val="clear" w:color="auto" w:fill="FFFFE0"/>
          <w:cs/>
        </w:rPr>
        <w:t>พัฒนาศักยภาพและความสามารถของส่วนบริหารจัดการอย่างต่อเนื่องและให้มีประสิทธิภาพยิ่งขึ้น (ผู้บริหารต้องมีความสามารถและพัฒนาตัวเองอย่างต่อเนื่อง)</w:t>
      </w:r>
    </w:p>
    <w:p w:rsidR="003D3DD0" w:rsidRPr="009B0302" w:rsidRDefault="003D3DD0" w:rsidP="003D3DD0">
      <w:pPr>
        <w:spacing w:after="0"/>
        <w:ind w:firstLine="720"/>
        <w:jc w:val="thaiDistribute"/>
        <w:rPr>
          <w:rStyle w:val="apple-converted-space"/>
          <w:rFonts w:ascii="TH SarabunIT๙" w:hAnsi="TH SarabunIT๙" w:cs="TH SarabunIT๙"/>
          <w:sz w:val="26"/>
          <w:szCs w:val="26"/>
          <w:shd w:val="clear" w:color="auto" w:fill="FFFFE0"/>
        </w:rPr>
      </w:pPr>
      <w:r w:rsidRPr="009B0302">
        <w:rPr>
          <w:rStyle w:val="apple-converted-space"/>
          <w:rFonts w:ascii="TH SarabunIT๙" w:hAnsi="TH SarabunIT๙" w:cs="TH SarabunIT๙"/>
          <w:sz w:val="26"/>
          <w:szCs w:val="26"/>
          <w:shd w:val="clear" w:color="auto" w:fill="FFFFE0"/>
        </w:rPr>
        <w:t> </w:t>
      </w:r>
      <w:r w:rsidRPr="009B0302">
        <w:rPr>
          <w:rFonts w:ascii="TH SarabunIT๙" w:hAnsi="TH SarabunIT๙" w:cs="TH SarabunIT๙"/>
          <w:sz w:val="26"/>
          <w:szCs w:val="26"/>
          <w:shd w:val="clear" w:color="auto" w:fill="FFFFE0"/>
        </w:rPr>
        <w:t>"</w:t>
      </w:r>
      <w:r w:rsidRPr="009B0302">
        <w:rPr>
          <w:rFonts w:ascii="TH SarabunIT๙" w:hAnsi="TH SarabunIT๙" w:cs="TH SarabunIT๙"/>
          <w:sz w:val="26"/>
          <w:szCs w:val="26"/>
          <w:shd w:val="clear" w:color="auto" w:fill="FFFFE0"/>
          <w:cs/>
        </w:rPr>
        <w:t>ผู้บริหารจัดการจะต้องมีความรับผิดชอบในผลงาน โดยการประเมินผลงานเป็นระยะๆ ทั้งนี้รวมทั้งการประเมินความต้องการในการฝึกอบรม หรือการพัฒนาทักษะที่ต้องการใช้ในการปฏิบัติหน้าที่"</w:t>
      </w:r>
    </w:p>
    <w:p w:rsidR="00477DAD" w:rsidRPr="009B0302" w:rsidRDefault="003D3DD0" w:rsidP="00477DAD">
      <w:pPr>
        <w:spacing w:after="0"/>
        <w:ind w:firstLine="720"/>
        <w:jc w:val="thaiDistribute"/>
        <w:rPr>
          <w:rFonts w:ascii="TH SarabunIT๙" w:hAnsi="TH SarabunIT๙" w:cs="TH SarabunIT๙"/>
          <w:sz w:val="28"/>
        </w:rPr>
      </w:pPr>
      <w:r w:rsidRPr="009B0302">
        <w:rPr>
          <w:rStyle w:val="apple-converted-space"/>
          <w:rFonts w:ascii="TH SarabunIT๙" w:hAnsi="TH SarabunIT๙" w:cs="TH SarabunIT๙"/>
          <w:sz w:val="26"/>
          <w:szCs w:val="26"/>
          <w:shd w:val="clear" w:color="auto" w:fill="FFFFE0"/>
        </w:rPr>
        <w:t> </w:t>
      </w:r>
      <w:r w:rsidRPr="009B0302">
        <w:rPr>
          <w:rFonts w:ascii="TH SarabunIT๙" w:hAnsi="TH SarabunIT๙" w:cs="TH SarabunIT๙"/>
          <w:sz w:val="26"/>
          <w:szCs w:val="26"/>
          <w:shd w:val="clear" w:color="auto" w:fill="FFFFE0"/>
        </w:rPr>
        <w:t>6.</w:t>
      </w:r>
      <w:r w:rsidRPr="009B0302">
        <w:rPr>
          <w:rFonts w:ascii="TH SarabunIT๙" w:hAnsi="TH SarabunIT๙" w:cs="TH SarabunIT๙"/>
          <w:sz w:val="26"/>
          <w:szCs w:val="26"/>
          <w:shd w:val="clear" w:color="auto" w:fill="FFFFE0"/>
          <w:cs/>
        </w:rPr>
        <w:t>การเข้าถึงประชาชน และต้องรับผิดชอบต่อการทำงานและผลงานอย่างจริงจัง</w:t>
      </w:r>
    </w:p>
    <w:p w:rsidR="002148BA" w:rsidRPr="009B0302" w:rsidRDefault="00477DAD" w:rsidP="00477DAD">
      <w:pPr>
        <w:spacing w:after="0"/>
        <w:ind w:firstLine="720"/>
        <w:jc w:val="thaiDistribute"/>
        <w:rPr>
          <w:rFonts w:ascii="TH SarabunIT๙" w:hAnsi="TH SarabunIT๙" w:cs="TH SarabunIT๙"/>
          <w:sz w:val="28"/>
          <w:shd w:val="clear" w:color="auto" w:fill="FFFFE0"/>
        </w:rPr>
      </w:pPr>
      <w:r w:rsidRPr="009B0302">
        <w:rPr>
          <w:rFonts w:ascii="TH SarabunIT๙" w:hAnsi="TH SarabunIT๙" w:cs="TH SarabunIT๙"/>
          <w:noProof/>
          <w:sz w:val="28"/>
        </w:rPr>
        <w:lastRenderedPageBreak/>
        <w:drawing>
          <wp:anchor distT="0" distB="0" distL="114300" distR="114300" simplePos="0" relativeHeight="251672576" behindDoc="0" locked="0" layoutInCell="1" allowOverlap="1" wp14:anchorId="39339369" wp14:editId="0AAAFF9C">
            <wp:simplePos x="0" y="0"/>
            <wp:positionH relativeFrom="column">
              <wp:posOffset>578358</wp:posOffset>
            </wp:positionH>
            <wp:positionV relativeFrom="paragraph">
              <wp:posOffset>388874</wp:posOffset>
            </wp:positionV>
            <wp:extent cx="2062505" cy="2082698"/>
            <wp:effectExtent l="95250" t="57150" r="52045" b="927202"/>
            <wp:wrapNone/>
            <wp:docPr id="11" name="Picture 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505" cy="2082698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2148BA" w:rsidRPr="009B0302">
        <w:rPr>
          <w:rFonts w:ascii="TH SarabunIT๙" w:hAnsi="TH SarabunIT๙" w:cs="TH SarabunIT๙"/>
          <w:sz w:val="28"/>
        </w:rPr>
        <w:br/>
      </w:r>
      <w:r w:rsidR="002148BA" w:rsidRPr="009B0302">
        <w:rPr>
          <w:rFonts w:ascii="TH SarabunIT๙" w:hAnsi="TH SarabunIT๙" w:cs="TH SarabunIT๙"/>
          <w:sz w:val="28"/>
        </w:rPr>
        <w:br/>
      </w:r>
    </w:p>
    <w:p w:rsidR="00477DAD" w:rsidRPr="009B0302" w:rsidRDefault="00477DAD" w:rsidP="00477DAD">
      <w:pPr>
        <w:spacing w:after="0"/>
        <w:ind w:firstLine="720"/>
        <w:jc w:val="thaiDistribute"/>
        <w:rPr>
          <w:rFonts w:ascii="TH SarabunIT๙" w:hAnsi="TH SarabunIT๙" w:cs="TH SarabunIT๙"/>
          <w:sz w:val="28"/>
          <w:shd w:val="clear" w:color="auto" w:fill="FFFFE0"/>
        </w:rPr>
      </w:pPr>
    </w:p>
    <w:p w:rsidR="00477DAD" w:rsidRPr="009B0302" w:rsidRDefault="00477DAD" w:rsidP="00477DAD">
      <w:pPr>
        <w:spacing w:after="0"/>
        <w:ind w:firstLine="720"/>
        <w:jc w:val="thaiDistribute"/>
        <w:rPr>
          <w:rFonts w:ascii="TH SarabunIT๙" w:hAnsi="TH SarabunIT๙" w:cs="TH SarabunIT๙"/>
          <w:sz w:val="28"/>
          <w:shd w:val="clear" w:color="auto" w:fill="FFFFE0"/>
        </w:rPr>
      </w:pPr>
    </w:p>
    <w:p w:rsidR="00477DAD" w:rsidRPr="009B0302" w:rsidRDefault="00477DAD" w:rsidP="00477DAD">
      <w:pPr>
        <w:spacing w:after="0"/>
        <w:ind w:firstLine="720"/>
        <w:jc w:val="thaiDistribute"/>
        <w:rPr>
          <w:rFonts w:ascii="TH SarabunIT๙" w:hAnsi="TH SarabunIT๙" w:cs="TH SarabunIT๙"/>
          <w:sz w:val="28"/>
          <w:shd w:val="clear" w:color="auto" w:fill="FFFFE0"/>
        </w:rPr>
      </w:pPr>
    </w:p>
    <w:p w:rsidR="00477DAD" w:rsidRPr="009B0302" w:rsidRDefault="00477DAD" w:rsidP="00477DAD">
      <w:pPr>
        <w:spacing w:after="0"/>
        <w:ind w:firstLine="720"/>
        <w:jc w:val="thaiDistribute"/>
        <w:rPr>
          <w:rFonts w:ascii="TH SarabunIT๙" w:hAnsi="TH SarabunIT๙" w:cs="TH SarabunIT๙"/>
          <w:sz w:val="28"/>
          <w:shd w:val="clear" w:color="auto" w:fill="FFFFE0"/>
        </w:rPr>
      </w:pPr>
    </w:p>
    <w:p w:rsidR="00477DAD" w:rsidRPr="009B0302" w:rsidRDefault="00477DAD" w:rsidP="00477DAD">
      <w:pPr>
        <w:spacing w:after="0"/>
        <w:ind w:firstLine="720"/>
        <w:jc w:val="thaiDistribute"/>
        <w:rPr>
          <w:rFonts w:ascii="TH SarabunIT๙" w:hAnsi="TH SarabunIT๙" w:cs="TH SarabunIT๙"/>
          <w:sz w:val="28"/>
          <w:shd w:val="clear" w:color="auto" w:fill="FFFFE0"/>
        </w:rPr>
      </w:pPr>
    </w:p>
    <w:p w:rsidR="00477DAD" w:rsidRPr="009B0302" w:rsidRDefault="00477DAD" w:rsidP="00477DAD">
      <w:pPr>
        <w:spacing w:after="0"/>
        <w:ind w:firstLine="720"/>
        <w:jc w:val="thaiDistribute"/>
        <w:rPr>
          <w:rFonts w:ascii="TH SarabunIT๙" w:hAnsi="TH SarabunIT๙" w:cs="TH SarabunIT๙"/>
          <w:sz w:val="28"/>
          <w:shd w:val="clear" w:color="auto" w:fill="FFFFE0"/>
        </w:rPr>
      </w:pPr>
    </w:p>
    <w:p w:rsidR="00477DAD" w:rsidRPr="009B0302" w:rsidRDefault="00477DAD" w:rsidP="00477DAD">
      <w:pPr>
        <w:spacing w:after="0"/>
        <w:ind w:firstLine="720"/>
        <w:jc w:val="thaiDistribute"/>
        <w:rPr>
          <w:rFonts w:ascii="TH SarabunIT๙" w:hAnsi="TH SarabunIT๙" w:cs="TH SarabunIT๙"/>
          <w:sz w:val="28"/>
          <w:shd w:val="clear" w:color="auto" w:fill="FFFFE0"/>
        </w:rPr>
      </w:pPr>
    </w:p>
    <w:p w:rsidR="00477DAD" w:rsidRPr="009B0302" w:rsidRDefault="00477DAD" w:rsidP="00477DAD">
      <w:pPr>
        <w:spacing w:after="0"/>
        <w:ind w:firstLine="720"/>
        <w:jc w:val="thaiDistribute"/>
        <w:rPr>
          <w:rFonts w:ascii="TH SarabunIT๙" w:hAnsi="TH SarabunIT๙" w:cs="TH SarabunIT๙"/>
          <w:sz w:val="28"/>
          <w:shd w:val="clear" w:color="auto" w:fill="FFFFE0"/>
        </w:rPr>
      </w:pPr>
    </w:p>
    <w:p w:rsidR="00EB4815" w:rsidRPr="009B0302" w:rsidRDefault="00477DAD" w:rsidP="00EB4815">
      <w:pPr>
        <w:spacing w:before="120" w:after="0"/>
        <w:jc w:val="center"/>
        <w:rPr>
          <w:rFonts w:ascii="TH SarabunIT๙" w:hAnsi="TH SarabunIT๙" w:cs="TH SarabunIT๙"/>
          <w:b/>
          <w:bCs/>
          <w:i/>
          <w:iCs/>
          <w:sz w:val="48"/>
          <w:szCs w:val="56"/>
        </w:rPr>
      </w:pPr>
      <w:r w:rsidRPr="009B0302">
        <w:rPr>
          <w:rFonts w:ascii="TH SarabunIT๙" w:hAnsi="TH SarabunIT๙" w:cs="TH SarabunIT๙"/>
          <w:b/>
          <w:bCs/>
          <w:i/>
          <w:iCs/>
          <w:sz w:val="48"/>
          <w:szCs w:val="56"/>
          <w:cs/>
        </w:rPr>
        <w:t>การสร้างความโปร่งใส</w:t>
      </w:r>
    </w:p>
    <w:p w:rsidR="00EB4815" w:rsidRPr="009B0302" w:rsidRDefault="00477DAD" w:rsidP="00EB4815">
      <w:pPr>
        <w:spacing w:before="120" w:after="0"/>
        <w:jc w:val="center"/>
        <w:rPr>
          <w:rFonts w:ascii="TH SarabunIT๙" w:hAnsi="TH SarabunIT๙" w:cs="TH SarabunIT๙"/>
          <w:b/>
          <w:bCs/>
          <w:i/>
          <w:iCs/>
          <w:sz w:val="48"/>
          <w:szCs w:val="56"/>
        </w:rPr>
      </w:pPr>
      <w:r w:rsidRPr="009B0302">
        <w:rPr>
          <w:rFonts w:ascii="TH SarabunIT๙" w:hAnsi="TH SarabunIT๙" w:cs="TH SarabunIT๙"/>
          <w:b/>
          <w:bCs/>
          <w:i/>
          <w:iCs/>
          <w:sz w:val="48"/>
          <w:szCs w:val="56"/>
          <w:cs/>
        </w:rPr>
        <w:t>ในการดำเนินงาน</w:t>
      </w:r>
    </w:p>
    <w:p w:rsidR="00477DAD" w:rsidRPr="009B0302" w:rsidRDefault="00477DAD" w:rsidP="00EB4815">
      <w:pPr>
        <w:spacing w:after="0"/>
        <w:jc w:val="center"/>
        <w:rPr>
          <w:rFonts w:ascii="TH SarabunIT๙" w:hAnsi="TH SarabunIT๙" w:cs="TH SarabunIT๙"/>
          <w:i/>
          <w:iCs/>
          <w:sz w:val="40"/>
          <w:szCs w:val="40"/>
          <w:shd w:val="clear" w:color="auto" w:fill="FFFFE0"/>
        </w:rPr>
      </w:pPr>
      <w:r w:rsidRPr="009B0302">
        <w:rPr>
          <w:rFonts w:ascii="TH SarabunIT๙" w:hAnsi="TH SarabunIT๙" w:cs="TH SarabunIT๙"/>
          <w:b/>
          <w:bCs/>
          <w:i/>
          <w:iCs/>
          <w:sz w:val="48"/>
          <w:szCs w:val="56"/>
          <w:cs/>
        </w:rPr>
        <w:t>ตามหลัก</w:t>
      </w:r>
      <w:proofErr w:type="spellStart"/>
      <w:r w:rsidRPr="009B0302">
        <w:rPr>
          <w:rFonts w:ascii="TH SarabunIT๙" w:hAnsi="TH SarabunIT๙" w:cs="TH SarabunIT๙"/>
          <w:b/>
          <w:bCs/>
          <w:i/>
          <w:iCs/>
          <w:sz w:val="48"/>
          <w:szCs w:val="56"/>
          <w:cs/>
        </w:rPr>
        <w:t>ธรรมาภิ</w:t>
      </w:r>
      <w:proofErr w:type="spellEnd"/>
      <w:r w:rsidRPr="009B0302">
        <w:rPr>
          <w:rFonts w:ascii="TH SarabunIT๙" w:hAnsi="TH SarabunIT๙" w:cs="TH SarabunIT๙"/>
          <w:b/>
          <w:bCs/>
          <w:i/>
          <w:iCs/>
          <w:sz w:val="48"/>
          <w:szCs w:val="56"/>
          <w:cs/>
        </w:rPr>
        <w:t>บาล</w:t>
      </w:r>
    </w:p>
    <w:p w:rsidR="00EB4815" w:rsidRPr="009B0302" w:rsidRDefault="00EB4815" w:rsidP="00EB4815">
      <w:pPr>
        <w:spacing w:after="0"/>
        <w:jc w:val="center"/>
        <w:rPr>
          <w:rFonts w:ascii="TH SarabunIT๙" w:hAnsi="TH SarabunIT๙" w:cs="TH SarabunIT๙"/>
          <w:sz w:val="28"/>
          <w:shd w:val="clear" w:color="auto" w:fill="FFFFE0"/>
        </w:rPr>
      </w:pPr>
    </w:p>
    <w:p w:rsidR="00FC3F89" w:rsidRPr="009B0302" w:rsidRDefault="00FC3F89" w:rsidP="00514E11">
      <w:pPr>
        <w:spacing w:after="0"/>
        <w:jc w:val="center"/>
        <w:rPr>
          <w:rFonts w:ascii="TH SarabunIT๙" w:hAnsi="TH SarabunIT๙" w:cs="TH SarabunIT๙"/>
          <w:sz w:val="28"/>
          <w:shd w:val="clear" w:color="auto" w:fill="FFFFE0"/>
        </w:rPr>
      </w:pPr>
      <w:r w:rsidRPr="009B0302"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inline distT="0" distB="0" distL="0" distR="0" wp14:anchorId="5D1CCB14" wp14:editId="34A79C14">
            <wp:extent cx="1663700" cy="1460500"/>
            <wp:effectExtent l="0" t="0" r="0" b="6350"/>
            <wp:docPr id="26" name="รูปภาพ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E11" w:rsidRPr="00514E11" w:rsidRDefault="00514E11" w:rsidP="00514E1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514E11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งานนิติการ สำนักปลัดเทศบาล</w:t>
      </w:r>
    </w:p>
    <w:p w:rsidR="00514E11" w:rsidRPr="00514E11" w:rsidRDefault="00514E11" w:rsidP="00514E1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514E11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เทศบาลตำบลดอนทราย</w:t>
      </w:r>
    </w:p>
    <w:p w:rsidR="00514E11" w:rsidRPr="00514E11" w:rsidRDefault="00514E11" w:rsidP="00514E1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514E11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โทรศัพท์</w:t>
      </w:r>
      <w:r w:rsidRPr="00514E11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074-842190-1</w:t>
      </w:r>
    </w:p>
    <w:p w:rsidR="00514E11" w:rsidRPr="00514E11" w:rsidRDefault="00514E11" w:rsidP="00514E1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514E11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โทรสาร </w:t>
      </w:r>
      <w:r w:rsidRPr="00514E11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074-842192</w:t>
      </w:r>
    </w:p>
    <w:p w:rsidR="00514E11" w:rsidRPr="00514E11" w:rsidRDefault="00514E11" w:rsidP="00514E1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proofErr w:type="gramStart"/>
      <w:r w:rsidRPr="00514E11">
        <w:rPr>
          <w:rFonts w:ascii="TH SarabunPSK" w:eastAsia="Cordia New" w:hAnsi="TH SarabunPSK" w:cs="TH SarabunPSK"/>
          <w:b/>
          <w:bCs/>
          <w:sz w:val="36"/>
          <w:szCs w:val="36"/>
        </w:rPr>
        <w:lastRenderedPageBreak/>
        <w:t>Website :</w:t>
      </w:r>
      <w:proofErr w:type="gramEnd"/>
      <w:r w:rsidRPr="00514E11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 www.tambondonsai.go.th  </w:t>
      </w:r>
    </w:p>
    <w:p w:rsidR="00EB4815" w:rsidRPr="009B0302" w:rsidRDefault="00514E11" w:rsidP="00514E11">
      <w:pPr>
        <w:spacing w:after="0"/>
        <w:jc w:val="center"/>
        <w:rPr>
          <w:rFonts w:ascii="TH SarabunIT๙" w:hAnsi="TH SarabunIT๙" w:cs="TH SarabunIT๙"/>
          <w:sz w:val="28"/>
          <w:shd w:val="clear" w:color="auto" w:fill="FFFFE0"/>
        </w:rPr>
      </w:pPr>
      <w:r w:rsidRPr="009B0302">
        <w:rPr>
          <w:rFonts w:ascii="TH SarabunPSK" w:eastAsia="Cordia New" w:hAnsi="TH SarabunPSK" w:cs="TH SarabunPSK"/>
          <w:sz w:val="36"/>
          <w:szCs w:val="36"/>
        </w:rPr>
        <w:t xml:space="preserve">Facebook: </w:t>
      </w:r>
      <w:r w:rsidRPr="009B0302">
        <w:rPr>
          <w:rFonts w:ascii="TH SarabunPSK" w:eastAsia="Cordia New" w:hAnsi="TH SarabunPSK" w:cs="TH SarabunPSK" w:hint="cs"/>
          <w:sz w:val="36"/>
          <w:szCs w:val="36"/>
          <w:cs/>
        </w:rPr>
        <w:t xml:space="preserve">เทศบาลตำบลดอนทราย </w:t>
      </w:r>
      <w:r w:rsidRPr="009B0302">
        <w:rPr>
          <w:rFonts w:ascii="TH SarabunPSK" w:eastAsia="Cordia New" w:hAnsi="TH SarabunPSK" w:cs="TH SarabunPSK"/>
          <w:sz w:val="36"/>
          <w:szCs w:val="36"/>
          <w:cs/>
        </w:rPr>
        <w:t xml:space="preserve">   </w:t>
      </w:r>
      <w:r w:rsidR="005A7678" w:rsidRPr="009B0302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1B6EA1" wp14:editId="406FD547">
                <wp:simplePos x="0" y="0"/>
                <wp:positionH relativeFrom="column">
                  <wp:posOffset>478155</wp:posOffset>
                </wp:positionH>
                <wp:positionV relativeFrom="paragraph">
                  <wp:posOffset>112395</wp:posOffset>
                </wp:positionV>
                <wp:extent cx="2552700" cy="366395"/>
                <wp:effectExtent l="10795" t="6985" r="8255" b="7620"/>
                <wp:wrapNone/>
                <wp:docPr id="2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302" w:rsidRPr="00947079" w:rsidRDefault="009B0302" w:rsidP="00947079">
                            <w:pPr>
                              <w:spacing w:after="120"/>
                              <w:jc w:val="center"/>
                              <w:rPr>
                                <w:b/>
                                <w:bCs/>
                                <w:color w:val="C00000"/>
                                <w:sz w:val="28"/>
                                <w:cs/>
                              </w:rPr>
                            </w:pPr>
                            <w:r w:rsidRPr="0094707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color w:val="C00000"/>
                                <w:sz w:val="28"/>
                                <w:cs/>
                              </w:rPr>
                              <w:t>การดำเนินการด้านโปร่งใส</w:t>
                            </w:r>
                            <w:r w:rsidRPr="00947079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cs/>
                              </w:rPr>
                              <w:t>ขององค์กร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1B6EA1" id="Text Box 16" o:spid="_x0000_s1028" type="#_x0000_t202" style="position:absolute;left:0;text-align:left;margin-left:37.65pt;margin-top:8.85pt;width:201pt;height:28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">
                <v:textbox>
                  <w:txbxContent>
                    <w:p w:rsidR="009B0302" w:rsidRPr="00947079" w:rsidRDefault="009B0302" w:rsidP="00947079">
                      <w:pPr>
                        <w:spacing w:after="120"/>
                        <w:jc w:val="center"/>
                        <w:rPr>
                          <w:b/>
                          <w:bCs/>
                          <w:color w:val="C00000"/>
                          <w:sz w:val="28"/>
                          <w:cs/>
                        </w:rPr>
                      </w:pPr>
                      <w:r w:rsidRPr="00947079"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color w:val="C00000"/>
                          <w:sz w:val="28"/>
                          <w:cs/>
                        </w:rPr>
                        <w:t>การดำเนินการด้านโปร่งใส</w:t>
                      </w:r>
                      <w:r w:rsidRPr="00947079">
                        <w:rPr>
                          <w:rFonts w:hint="cs"/>
                          <w:b/>
                          <w:bCs/>
                          <w:color w:val="C00000"/>
                          <w:sz w:val="28"/>
                          <w:cs/>
                        </w:rPr>
                        <w:t>ขององค์กร</w:t>
                      </w:r>
                    </w:p>
                  </w:txbxContent>
                </v:textbox>
              </v:shape>
            </w:pict>
          </mc:Fallback>
        </mc:AlternateContent>
      </w:r>
    </w:p>
    <w:p w:rsidR="00EB4815" w:rsidRPr="009B0302" w:rsidRDefault="00EB4815" w:rsidP="00EB4815">
      <w:pPr>
        <w:spacing w:after="0"/>
        <w:jc w:val="center"/>
        <w:rPr>
          <w:rFonts w:ascii="TH SarabunIT๙" w:hAnsi="TH SarabunIT๙" w:cs="TH SarabunIT๙"/>
          <w:sz w:val="28"/>
          <w:shd w:val="clear" w:color="auto" w:fill="FFFFE0"/>
        </w:rPr>
      </w:pPr>
    </w:p>
    <w:p w:rsidR="00EB4815" w:rsidRPr="009B0302" w:rsidRDefault="005A7678" w:rsidP="00EB4815">
      <w:pPr>
        <w:spacing w:after="0"/>
        <w:jc w:val="center"/>
        <w:rPr>
          <w:rFonts w:ascii="TH SarabunIT๙" w:hAnsi="TH SarabunIT๙" w:cs="TH SarabunIT๙"/>
          <w:sz w:val="28"/>
          <w:shd w:val="clear" w:color="auto" w:fill="FFFFE0"/>
        </w:rPr>
      </w:pPr>
      <w:r w:rsidRPr="009B0302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55E6E0" wp14:editId="0386F04D">
                <wp:simplePos x="0" y="0"/>
                <wp:positionH relativeFrom="column">
                  <wp:posOffset>115570</wp:posOffset>
                </wp:positionH>
                <wp:positionV relativeFrom="paragraph">
                  <wp:posOffset>141605</wp:posOffset>
                </wp:positionV>
                <wp:extent cx="3009900" cy="3387090"/>
                <wp:effectExtent l="10160" t="12700" r="8890" b="10160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38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302" w:rsidRDefault="009B0302" w:rsidP="00E57D18">
                            <w:pPr>
                              <w:ind w:left="284" w:right="182" w:firstLine="436"/>
                              <w:jc w:val="thaiDistribute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ดัชนีความโปร่งใส เป็นดัชนีที่ประเมินเกี่ยวกับความสามารถในการให้และเปิดเผยข้อมูลต่างๆ รวมถึงข้อมูลการดำเนินงานตามภารกิจของหน่วยงานที่ดำเนินการอย่างตรงไป ตรงมา ไม่ปิดบัง หรือบิดเบือนข้อมูล โดยเฉพาะกระบวนการจัดซื้อ จัดจ้าง ซึ่งหน่วยงานจะต้องดำเนินการและส่งเสริมให้เกิดความโปร่งใสในทุกขั้นตอนตามกฎหมายกำหนด รวมไปถึงการเปิดโอกาสให้บุคคลภายนอกหรือผู้มีส่วนได้ส่วนเสียเข้ามามีส่วนร่วมในกระบวนการดำเนินงานด้านต่างๆของหน่วยงาน ตั้งแต่การร่วมแสดงความคิดเห็น ร่วมจัดทำแผนงาน ร่วมดำเนินการ และการมีส่วนร่วมในการตรวจสอบและสามารถร้องเรียนเกี่ยวกับการดำเนินงานของหน่วยงานและร้องเรียนเจ้าหน้าที่ที่ขาดคุณธรรมและความโปร่งใดได้</w:t>
                            </w:r>
                          </w:p>
                          <w:p w:rsidR="009B0302" w:rsidRPr="00A04FB9" w:rsidRDefault="009B0302" w:rsidP="001D7654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55E6E0" id="Text Box 17" o:spid="_x0000_s1029" type="#_x0000_t202" style="position:absolute;left:0;text-align:left;margin-left:9.1pt;margin-top:11.15pt;width:237pt;height:266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">
                <v:textbox>
                  <w:txbxContent>
                    <w:p w:rsidR="009B0302" w:rsidRDefault="009B0302" w:rsidP="00E57D18">
                      <w:pPr>
                        <w:ind w:left="284" w:right="182" w:firstLine="436"/>
                        <w:jc w:val="thaiDistribute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ดัชนีความโปร่งใส เป็นดัชนีที่ประเมินเกี่ยวกับความสามารถในการให้และเปิดเผยข้อมูลต่างๆ รวมถึงข้อมูลการดำเนินงานตามภารกิจของหน่วยงานที่ดำเนินการอย่างตรงไป ตรงมา ไม่ปิดบัง หรือบิดเบือนข้อมูล โดยเฉพาะกระบวนการจัดซื้อ จัดจ้าง ซึ่งหน่วยงานจะต้องดำเนินการและส่งเสริมให้เกิดความโปร่งใสในทุกขั้นตอนตามกฎหมายกำหนด รวมไปถึงการเปิดโอกาสให้บุคคลภายนอกหรือผู้มีส่วนได้ส่วนเสียเข้ามามีส่วนร่วมในกระบวนการดำเนินงานด้านต่างๆของหน่วยงาน ตั้งแต่การร่วมแสดงความคิดเห็น ร่วมจัดทำแผนงาน ร่วมดำเนินการ และการมีส่วนร่วมในการตรวจสอบและสามารถร้องเรียนเกี่ยวกับการดำเนินงานของหน่วยงานและร้องเรียนเจ้าหน้าที่ที่ขาดคุณธรรมและความโปร่งใดได้</w:t>
                      </w:r>
                    </w:p>
                    <w:p w:rsidR="009B0302" w:rsidRPr="00A04FB9" w:rsidRDefault="009B0302" w:rsidP="001D7654">
                      <w:pPr>
                        <w:jc w:val="thaiDistribute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B4815" w:rsidRPr="009B0302" w:rsidRDefault="00EB4815" w:rsidP="00EB4815">
      <w:pPr>
        <w:spacing w:after="0"/>
        <w:jc w:val="center"/>
        <w:rPr>
          <w:rFonts w:ascii="TH SarabunIT๙" w:hAnsi="TH SarabunIT๙" w:cs="TH SarabunIT๙"/>
          <w:sz w:val="28"/>
          <w:shd w:val="clear" w:color="auto" w:fill="FFFFE0"/>
        </w:rPr>
      </w:pPr>
    </w:p>
    <w:p w:rsidR="00EB4815" w:rsidRPr="009B0302" w:rsidRDefault="00EB4815" w:rsidP="00EB4815">
      <w:pPr>
        <w:spacing w:after="0"/>
        <w:jc w:val="center"/>
        <w:rPr>
          <w:rFonts w:ascii="TH SarabunIT๙" w:hAnsi="TH SarabunIT๙" w:cs="TH SarabunIT๙"/>
          <w:sz w:val="28"/>
          <w:shd w:val="clear" w:color="auto" w:fill="FFFFE0"/>
        </w:rPr>
      </w:pPr>
    </w:p>
    <w:p w:rsidR="00EB4815" w:rsidRPr="009B0302" w:rsidRDefault="00EB4815" w:rsidP="00EB4815">
      <w:pPr>
        <w:spacing w:after="0"/>
        <w:jc w:val="center"/>
        <w:rPr>
          <w:rFonts w:ascii="TH SarabunIT๙" w:hAnsi="TH SarabunIT๙" w:cs="TH SarabunIT๙"/>
          <w:sz w:val="28"/>
          <w:shd w:val="clear" w:color="auto" w:fill="FFFFE0"/>
        </w:rPr>
      </w:pPr>
    </w:p>
    <w:p w:rsidR="00EB4815" w:rsidRPr="009B0302" w:rsidRDefault="00EB4815" w:rsidP="00EB4815">
      <w:pPr>
        <w:spacing w:after="0"/>
        <w:jc w:val="center"/>
        <w:rPr>
          <w:rFonts w:ascii="TH SarabunIT๙" w:hAnsi="TH SarabunIT๙" w:cs="TH SarabunIT๙"/>
          <w:sz w:val="28"/>
          <w:shd w:val="clear" w:color="auto" w:fill="FFFFE0"/>
        </w:rPr>
      </w:pPr>
    </w:p>
    <w:p w:rsidR="00EB4815" w:rsidRPr="009B0302" w:rsidRDefault="00EB4815" w:rsidP="00EB4815">
      <w:pPr>
        <w:spacing w:after="0"/>
        <w:jc w:val="center"/>
        <w:rPr>
          <w:rFonts w:ascii="TH SarabunIT๙" w:hAnsi="TH SarabunIT๙" w:cs="TH SarabunIT๙"/>
          <w:sz w:val="28"/>
          <w:shd w:val="clear" w:color="auto" w:fill="FFFFE0"/>
        </w:rPr>
      </w:pPr>
    </w:p>
    <w:p w:rsidR="00EB4815" w:rsidRPr="009B0302" w:rsidRDefault="00EB4815" w:rsidP="00EB4815">
      <w:pPr>
        <w:spacing w:after="0"/>
        <w:jc w:val="center"/>
        <w:rPr>
          <w:rFonts w:ascii="TH SarabunIT๙" w:hAnsi="TH SarabunIT๙" w:cs="TH SarabunIT๙"/>
          <w:sz w:val="28"/>
          <w:shd w:val="clear" w:color="auto" w:fill="FFFFE0"/>
        </w:rPr>
      </w:pPr>
    </w:p>
    <w:p w:rsidR="00EB4815" w:rsidRPr="009B0302" w:rsidRDefault="00EB4815" w:rsidP="00EB4815">
      <w:pPr>
        <w:spacing w:after="0"/>
        <w:jc w:val="center"/>
        <w:rPr>
          <w:rFonts w:ascii="TH SarabunIT๙" w:hAnsi="TH SarabunIT๙" w:cs="TH SarabunIT๙"/>
          <w:sz w:val="28"/>
          <w:shd w:val="clear" w:color="auto" w:fill="FFFFE0"/>
        </w:rPr>
      </w:pPr>
    </w:p>
    <w:p w:rsidR="00EB4815" w:rsidRPr="009B0302" w:rsidRDefault="00EB4815" w:rsidP="00EB4815">
      <w:pPr>
        <w:spacing w:after="0"/>
        <w:jc w:val="center"/>
        <w:rPr>
          <w:rFonts w:ascii="TH SarabunIT๙" w:hAnsi="TH SarabunIT๙" w:cs="TH SarabunIT๙"/>
          <w:sz w:val="28"/>
          <w:shd w:val="clear" w:color="auto" w:fill="FFFFE0"/>
        </w:rPr>
      </w:pPr>
    </w:p>
    <w:p w:rsidR="00EB4815" w:rsidRPr="009B0302" w:rsidRDefault="00EB4815" w:rsidP="00EB4815">
      <w:pPr>
        <w:spacing w:after="0"/>
        <w:jc w:val="center"/>
        <w:rPr>
          <w:rFonts w:ascii="TH SarabunIT๙" w:hAnsi="TH SarabunIT๙" w:cs="TH SarabunIT๙"/>
          <w:sz w:val="28"/>
          <w:shd w:val="clear" w:color="auto" w:fill="FFFFE0"/>
        </w:rPr>
      </w:pPr>
    </w:p>
    <w:p w:rsidR="00EB4815" w:rsidRPr="009B0302" w:rsidRDefault="00EB4815" w:rsidP="00EB4815">
      <w:pPr>
        <w:spacing w:after="0"/>
        <w:jc w:val="center"/>
        <w:rPr>
          <w:rFonts w:ascii="TH SarabunIT๙" w:hAnsi="TH SarabunIT๙" w:cs="TH SarabunIT๙"/>
          <w:sz w:val="28"/>
          <w:shd w:val="clear" w:color="auto" w:fill="FFFFE0"/>
        </w:rPr>
      </w:pPr>
    </w:p>
    <w:p w:rsidR="00EB4815" w:rsidRPr="009B0302" w:rsidRDefault="00EB4815" w:rsidP="00EB4815">
      <w:pPr>
        <w:spacing w:after="0"/>
        <w:jc w:val="center"/>
        <w:rPr>
          <w:rFonts w:ascii="TH SarabunIT๙" w:hAnsi="TH SarabunIT๙" w:cs="TH SarabunIT๙"/>
          <w:sz w:val="28"/>
          <w:shd w:val="clear" w:color="auto" w:fill="FFFFE0"/>
        </w:rPr>
      </w:pPr>
    </w:p>
    <w:p w:rsidR="00EB4815" w:rsidRPr="009B0302" w:rsidRDefault="00EB4815" w:rsidP="00EB4815">
      <w:pPr>
        <w:spacing w:after="0"/>
        <w:jc w:val="center"/>
        <w:rPr>
          <w:rFonts w:ascii="TH SarabunIT๙" w:hAnsi="TH SarabunIT๙" w:cs="TH SarabunIT๙"/>
          <w:sz w:val="28"/>
          <w:shd w:val="clear" w:color="auto" w:fill="FFFFE0"/>
        </w:rPr>
      </w:pPr>
    </w:p>
    <w:p w:rsidR="00EB4815" w:rsidRPr="009B0302" w:rsidRDefault="00EB4815" w:rsidP="00EB4815">
      <w:pPr>
        <w:spacing w:after="0"/>
        <w:jc w:val="center"/>
        <w:rPr>
          <w:rFonts w:ascii="TH SarabunIT๙" w:hAnsi="TH SarabunIT๙" w:cs="TH SarabunIT๙"/>
          <w:sz w:val="28"/>
          <w:shd w:val="clear" w:color="auto" w:fill="FFFFE0"/>
        </w:rPr>
      </w:pPr>
    </w:p>
    <w:p w:rsidR="00B62F6B" w:rsidRDefault="00B62F6B" w:rsidP="00EB4815">
      <w:pPr>
        <w:spacing w:after="0"/>
        <w:jc w:val="center"/>
        <w:rPr>
          <w:rFonts w:ascii="TH SarabunIT๙" w:hAnsi="TH SarabunIT๙" w:cs="TH SarabunIT๙"/>
          <w:sz w:val="28"/>
          <w:shd w:val="clear" w:color="auto" w:fill="FFFFE0"/>
        </w:rPr>
      </w:pPr>
    </w:p>
    <w:p w:rsidR="00EB4815" w:rsidRPr="009B0302" w:rsidRDefault="005A7678" w:rsidP="00EB4815">
      <w:pPr>
        <w:spacing w:after="0"/>
        <w:jc w:val="center"/>
        <w:rPr>
          <w:rFonts w:ascii="TH SarabunIT๙" w:hAnsi="TH SarabunIT๙" w:cs="TH SarabunIT๙"/>
          <w:sz w:val="28"/>
          <w:shd w:val="clear" w:color="auto" w:fill="FFFFE0"/>
        </w:rPr>
      </w:pPr>
      <w:r w:rsidRPr="009B0302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80AAFB" wp14:editId="1D2C19C8">
                <wp:simplePos x="0" y="0"/>
                <wp:positionH relativeFrom="column">
                  <wp:posOffset>534670</wp:posOffset>
                </wp:positionH>
                <wp:positionV relativeFrom="paragraph">
                  <wp:posOffset>167640</wp:posOffset>
                </wp:positionV>
                <wp:extent cx="2552700" cy="366395"/>
                <wp:effectExtent l="10160" t="11430" r="8890" b="12700"/>
                <wp:wrapNone/>
                <wp:docPr id="2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302" w:rsidRPr="00947079" w:rsidRDefault="009B0302" w:rsidP="00947079">
                            <w:pPr>
                              <w:spacing w:after="120"/>
                              <w:jc w:val="center"/>
                              <w:rPr>
                                <w:b/>
                                <w:bCs/>
                                <w:color w:val="C00000"/>
                                <w:sz w:val="28"/>
                                <w:cs/>
                              </w:rPr>
                            </w:pPr>
                            <w:r w:rsidRPr="0094707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color w:val="C00000"/>
                                <w:sz w:val="28"/>
                                <w:cs/>
                              </w:rPr>
                              <w:t>การดำเนินการด้านโปร่งใส</w:t>
                            </w:r>
                            <w:r w:rsidRPr="00947079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cs/>
                              </w:rPr>
                              <w:t>ขององค์กร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BD740A" id="Text Box 30" o:spid="_x0000_s1030" type="#_x0000_t202" style="position:absolute;left:0;text-align:left;margin-left:42.1pt;margin-top:13.2pt;width:201pt;height:28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">
                <v:textbox>
                  <w:txbxContent>
                    <w:p w:rsidR="009B0302" w:rsidRPr="00947079" w:rsidRDefault="009B0302" w:rsidP="00947079">
                      <w:pPr>
                        <w:spacing w:after="120"/>
                        <w:jc w:val="center"/>
                        <w:rPr>
                          <w:b/>
                          <w:bCs/>
                          <w:color w:val="C00000"/>
                          <w:sz w:val="28"/>
                          <w:cs/>
                        </w:rPr>
                      </w:pPr>
                      <w:r w:rsidRPr="00947079"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color w:val="C00000"/>
                          <w:sz w:val="28"/>
                          <w:cs/>
                        </w:rPr>
                        <w:t>การดำเนินการด้านโปร่งใส</w:t>
                      </w:r>
                      <w:r w:rsidRPr="00947079">
                        <w:rPr>
                          <w:rFonts w:hint="cs"/>
                          <w:b/>
                          <w:bCs/>
                          <w:color w:val="C00000"/>
                          <w:sz w:val="28"/>
                          <w:cs/>
                        </w:rPr>
                        <w:t>ขององค์กร</w:t>
                      </w:r>
                    </w:p>
                  </w:txbxContent>
                </v:textbox>
              </v:shape>
            </w:pict>
          </mc:Fallback>
        </mc:AlternateContent>
      </w:r>
    </w:p>
    <w:p w:rsidR="00EB4815" w:rsidRPr="009B0302" w:rsidRDefault="005A7678" w:rsidP="00EB4815">
      <w:pPr>
        <w:spacing w:after="0"/>
        <w:jc w:val="center"/>
        <w:rPr>
          <w:rFonts w:ascii="TH SarabunIT๙" w:hAnsi="TH SarabunIT๙" w:cs="TH SarabunIT๙"/>
          <w:sz w:val="28"/>
          <w:shd w:val="clear" w:color="auto" w:fill="FFFFE0"/>
        </w:rPr>
      </w:pPr>
      <w:r w:rsidRPr="009B0302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5EC98B" wp14:editId="2566C8B1">
                <wp:simplePos x="0" y="0"/>
                <wp:positionH relativeFrom="column">
                  <wp:posOffset>1711960</wp:posOffset>
                </wp:positionH>
                <wp:positionV relativeFrom="paragraph">
                  <wp:posOffset>303530</wp:posOffset>
                </wp:positionV>
                <wp:extent cx="635" cy="224155"/>
                <wp:effectExtent l="6350" t="6350" r="12065" b="7620"/>
                <wp:wrapNone/>
                <wp:docPr id="2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3E89F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134.8pt;margin-top:23.9pt;width:.05pt;height:17.6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"/>
            </w:pict>
          </mc:Fallback>
        </mc:AlternateContent>
      </w:r>
      <w:r w:rsidRPr="009B0302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2E0284" wp14:editId="47238873">
                <wp:simplePos x="0" y="0"/>
                <wp:positionH relativeFrom="column">
                  <wp:posOffset>273050</wp:posOffset>
                </wp:positionH>
                <wp:positionV relativeFrom="paragraph">
                  <wp:posOffset>527685</wp:posOffset>
                </wp:positionV>
                <wp:extent cx="1438910" cy="0"/>
                <wp:effectExtent l="5715" t="11430" r="12700" b="7620"/>
                <wp:wrapNone/>
                <wp:docPr id="1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76697E" id="AutoShape 24" o:spid="_x0000_s1026" type="#_x0000_t32" style="position:absolute;margin-left:21.5pt;margin-top:41.55pt;width:113.3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"/>
            </w:pict>
          </mc:Fallback>
        </mc:AlternateContent>
      </w:r>
      <w:r w:rsidRPr="009B0302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367F6A" wp14:editId="7AC2E4F7">
                <wp:simplePos x="0" y="0"/>
                <wp:positionH relativeFrom="column">
                  <wp:posOffset>272415</wp:posOffset>
                </wp:positionH>
                <wp:positionV relativeFrom="paragraph">
                  <wp:posOffset>527685</wp:posOffset>
                </wp:positionV>
                <wp:extent cx="8255" cy="1874520"/>
                <wp:effectExtent l="5080" t="11430" r="5715" b="9525"/>
                <wp:wrapNone/>
                <wp:docPr id="1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1874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F59270" id="AutoShape 23" o:spid="_x0000_s1026" type="#_x0000_t32" style="position:absolute;margin-left:21.45pt;margin-top:41.55pt;width:.65pt;height:147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"/>
            </w:pict>
          </mc:Fallback>
        </mc:AlternateContent>
      </w:r>
      <w:r w:rsidRPr="009B0302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D6C14E" wp14:editId="46C2A4A1">
                <wp:simplePos x="0" y="0"/>
                <wp:positionH relativeFrom="column">
                  <wp:posOffset>534670</wp:posOffset>
                </wp:positionH>
                <wp:positionV relativeFrom="paragraph">
                  <wp:posOffset>633095</wp:posOffset>
                </wp:positionV>
                <wp:extent cx="2550795" cy="344170"/>
                <wp:effectExtent l="10160" t="12065" r="10795" b="5715"/>
                <wp:wrapNone/>
                <wp:docPr id="1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079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302" w:rsidRPr="00947079" w:rsidRDefault="009B0302" w:rsidP="00947079">
                            <w:pPr>
                              <w:spacing w:after="0"/>
                              <w:rPr>
                                <w:b/>
                                <w:bCs/>
                                <w:color w:val="C0000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color w:val="C00000"/>
                                <w:sz w:val="28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94707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color w:val="C00000"/>
                                <w:cs/>
                              </w:rPr>
                              <w:t xml:space="preserve">   </w:t>
                            </w:r>
                            <w:r w:rsidRPr="002F733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color w:val="C00000"/>
                                <w:sz w:val="20"/>
                                <w:szCs w:val="24"/>
                                <w:cs/>
                              </w:rPr>
                              <w:t>1. การดำเนินการเกี่ยวกับการจัดซื้อ จัดจ้าง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D6C14E" id="Text Box 31" o:spid="_x0000_s1031" type="#_x0000_t202" style="position:absolute;left:0;text-align:left;margin-left:42.1pt;margin-top:49.85pt;width:200.85pt;height:27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">
                <v:textbox>
                  <w:txbxContent>
                    <w:p w:rsidR="009B0302" w:rsidRPr="00947079" w:rsidRDefault="009B0302" w:rsidP="00947079">
                      <w:pPr>
                        <w:spacing w:after="0"/>
                        <w:rPr>
                          <w:b/>
                          <w:bCs/>
                          <w:color w:val="C0000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color w:val="C00000"/>
                          <w:sz w:val="28"/>
                          <w:szCs w:val="36"/>
                          <w:cs/>
                        </w:rPr>
                        <w:t xml:space="preserve"> </w:t>
                      </w:r>
                      <w:r w:rsidRPr="00947079"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color w:val="C00000"/>
                          <w:cs/>
                        </w:rPr>
                        <w:t xml:space="preserve">   </w:t>
                      </w:r>
                      <w:r w:rsidRPr="002F7336"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color w:val="C00000"/>
                          <w:sz w:val="20"/>
                          <w:szCs w:val="24"/>
                          <w:cs/>
                        </w:rPr>
                        <w:t>1. การดำเนินการเกี่ยวกับการจัดซื้อ จัดจ้าง</w:t>
                      </w:r>
                    </w:p>
                  </w:txbxContent>
                </v:textbox>
              </v:shape>
            </w:pict>
          </mc:Fallback>
        </mc:AlternateContent>
      </w:r>
      <w:r w:rsidRPr="009B0302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327F6B" wp14:editId="104EF7ED">
                <wp:simplePos x="0" y="0"/>
                <wp:positionH relativeFrom="column">
                  <wp:posOffset>519430</wp:posOffset>
                </wp:positionH>
                <wp:positionV relativeFrom="paragraph">
                  <wp:posOffset>1188720</wp:posOffset>
                </wp:positionV>
                <wp:extent cx="2550795" cy="344170"/>
                <wp:effectExtent l="13970" t="5715" r="6985" b="12065"/>
                <wp:wrapNone/>
                <wp:docPr id="1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079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302" w:rsidRPr="002F7336" w:rsidRDefault="009B0302" w:rsidP="002F7336">
                            <w:pPr>
                              <w:spacing w:after="0"/>
                              <w:rPr>
                                <w:b/>
                                <w:bCs/>
                                <w:color w:val="C00000"/>
                                <w:sz w:val="20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color w:val="C00000"/>
                                <w:sz w:val="28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94707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color w:val="C00000"/>
                                <w:cs/>
                              </w:rPr>
                              <w:t xml:space="preserve">   </w:t>
                            </w:r>
                            <w:r w:rsidRPr="002F733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color w:val="C00000"/>
                                <w:sz w:val="20"/>
                                <w:szCs w:val="24"/>
                                <w:cs/>
                              </w:rPr>
                              <w:t>2. การให้ เปิดเผย และเข้าถึงข้อมูลของหน่วยงาน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327F6B" id="Text Box 32" o:spid="_x0000_s1032" type="#_x0000_t202" style="position:absolute;left:0;text-align:left;margin-left:40.9pt;margin-top:93.6pt;width:200.85pt;height:27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">
                <v:textbox>
                  <w:txbxContent>
                    <w:p w:rsidR="009B0302" w:rsidRPr="002F7336" w:rsidRDefault="009B0302" w:rsidP="002F7336">
                      <w:pPr>
                        <w:spacing w:after="0"/>
                        <w:rPr>
                          <w:b/>
                          <w:bCs/>
                          <w:color w:val="C00000"/>
                          <w:sz w:val="20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color w:val="C00000"/>
                          <w:sz w:val="28"/>
                          <w:szCs w:val="36"/>
                          <w:cs/>
                        </w:rPr>
                        <w:t xml:space="preserve"> </w:t>
                      </w:r>
                      <w:r w:rsidRPr="00947079"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color w:val="C00000"/>
                          <w:cs/>
                        </w:rPr>
                        <w:t xml:space="preserve">   </w:t>
                      </w:r>
                      <w:r w:rsidRPr="002F7336"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color w:val="C00000"/>
                          <w:sz w:val="20"/>
                          <w:szCs w:val="24"/>
                          <w:cs/>
                        </w:rPr>
                        <w:t>2. การให้ เปิดเผย และเข้าถึงข้อมูลของหน่วยงาน</w:t>
                      </w:r>
                    </w:p>
                  </w:txbxContent>
                </v:textbox>
              </v:shape>
            </w:pict>
          </mc:Fallback>
        </mc:AlternateContent>
      </w:r>
      <w:r w:rsidRPr="009B0302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8A0096" wp14:editId="09454AE5">
                <wp:simplePos x="0" y="0"/>
                <wp:positionH relativeFrom="column">
                  <wp:posOffset>536575</wp:posOffset>
                </wp:positionH>
                <wp:positionV relativeFrom="paragraph">
                  <wp:posOffset>1722120</wp:posOffset>
                </wp:positionV>
                <wp:extent cx="2550795" cy="344170"/>
                <wp:effectExtent l="12065" t="5715" r="8890" b="12065"/>
                <wp:wrapNone/>
                <wp:docPr id="1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079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302" w:rsidRPr="002F7336" w:rsidRDefault="009B0302" w:rsidP="002F7336">
                            <w:pPr>
                              <w:spacing w:after="0"/>
                              <w:rPr>
                                <w:b/>
                                <w:bCs/>
                                <w:color w:val="C00000"/>
                                <w:sz w:val="20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color w:val="C00000"/>
                                <w:sz w:val="28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94707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color w:val="C00000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color w:val="C00000"/>
                                <w:sz w:val="20"/>
                                <w:szCs w:val="24"/>
                                <w:cs/>
                              </w:rPr>
                              <w:t>3. การมีส่วนร่วมในการดำเนินงานของผู้มีส่วนได้เสีย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8A0096" id="Text Box 33" o:spid="_x0000_s1033" type="#_x0000_t202" style="position:absolute;left:0;text-align:left;margin-left:42.25pt;margin-top:135.6pt;width:200.85pt;height:27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">
                <v:textbox>
                  <w:txbxContent>
                    <w:p w:rsidR="009B0302" w:rsidRPr="002F7336" w:rsidRDefault="009B0302" w:rsidP="002F7336">
                      <w:pPr>
                        <w:spacing w:after="0"/>
                        <w:rPr>
                          <w:b/>
                          <w:bCs/>
                          <w:color w:val="C00000"/>
                          <w:sz w:val="20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color w:val="C00000"/>
                          <w:sz w:val="28"/>
                          <w:szCs w:val="36"/>
                          <w:cs/>
                        </w:rPr>
                        <w:t xml:space="preserve"> </w:t>
                      </w:r>
                      <w:r w:rsidRPr="00947079"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color w:val="C00000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color w:val="C00000"/>
                          <w:sz w:val="20"/>
                          <w:szCs w:val="24"/>
                          <w:cs/>
                        </w:rPr>
                        <w:t>3. การมีส่วนร่วมในการดำเนินงานของผู้มีส่วนได้เสีย</w:t>
                      </w:r>
                    </w:p>
                  </w:txbxContent>
                </v:textbox>
              </v:shape>
            </w:pict>
          </mc:Fallback>
        </mc:AlternateContent>
      </w:r>
      <w:r w:rsidRPr="009B0302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56E2D9" wp14:editId="1A496664">
                <wp:simplePos x="0" y="0"/>
                <wp:positionH relativeFrom="column">
                  <wp:posOffset>280670</wp:posOffset>
                </wp:positionH>
                <wp:positionV relativeFrom="paragraph">
                  <wp:posOffset>1833245</wp:posOffset>
                </wp:positionV>
                <wp:extent cx="248920" cy="0"/>
                <wp:effectExtent l="13335" t="12065" r="13970" b="6985"/>
                <wp:wrapNone/>
                <wp:docPr id="1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4EC61A" id="AutoShape 35" o:spid="_x0000_s1026" type="#_x0000_t32" style="position:absolute;margin-left:22.1pt;margin-top:144.35pt;width:19.6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trfHwIAADw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"/>
            </w:pict>
          </mc:Fallback>
        </mc:AlternateContent>
      </w:r>
      <w:r w:rsidRPr="009B0302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E9CFB7" wp14:editId="00D25A9A">
                <wp:simplePos x="0" y="0"/>
                <wp:positionH relativeFrom="column">
                  <wp:posOffset>280035</wp:posOffset>
                </wp:positionH>
                <wp:positionV relativeFrom="paragraph">
                  <wp:posOffset>1167765</wp:posOffset>
                </wp:positionV>
                <wp:extent cx="231775" cy="0"/>
                <wp:effectExtent l="12700" t="13335" r="12700" b="5715"/>
                <wp:wrapNone/>
                <wp:docPr id="1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700CBC" id="AutoShape 25" o:spid="_x0000_s1026" type="#_x0000_t32" style="position:absolute;margin-left:22.05pt;margin-top:91.95pt;width:18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+p2HgIAADw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"/>
            </w:pict>
          </mc:Fallback>
        </mc:AlternateContent>
      </w:r>
      <w:r w:rsidRPr="009B0302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EA857D" wp14:editId="600FC116">
                <wp:simplePos x="0" y="0"/>
                <wp:positionH relativeFrom="column">
                  <wp:posOffset>285750</wp:posOffset>
                </wp:positionH>
                <wp:positionV relativeFrom="paragraph">
                  <wp:posOffset>2402205</wp:posOffset>
                </wp:positionV>
                <wp:extent cx="248920" cy="0"/>
                <wp:effectExtent l="8890" t="9525" r="8890" b="9525"/>
                <wp:wrapNone/>
                <wp:docPr id="1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CB2C91" id="AutoShape 36" o:spid="_x0000_s1026" type="#_x0000_t32" style="position:absolute;margin-left:22.5pt;margin-top:189.15pt;width:19.6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xJlHgIAADwEAAAOAAAAZHJzL2Uyb0RvYy54bWysU02P2jAQvVfqf7Byh3xso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"/>
            </w:pict>
          </mc:Fallback>
        </mc:AlternateContent>
      </w:r>
      <w:r w:rsidRPr="009B0302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6F4291" wp14:editId="6259A777">
                <wp:simplePos x="0" y="0"/>
                <wp:positionH relativeFrom="column">
                  <wp:posOffset>536575</wp:posOffset>
                </wp:positionH>
                <wp:positionV relativeFrom="paragraph">
                  <wp:posOffset>2249170</wp:posOffset>
                </wp:positionV>
                <wp:extent cx="2550795" cy="344170"/>
                <wp:effectExtent l="12065" t="8890" r="8890" b="8890"/>
                <wp:wrapNone/>
                <wp:docPr id="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079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302" w:rsidRPr="002F7336" w:rsidRDefault="009B0302" w:rsidP="00F8512C">
                            <w:pPr>
                              <w:spacing w:after="0"/>
                              <w:rPr>
                                <w:b/>
                                <w:bCs/>
                                <w:color w:val="C00000"/>
                                <w:sz w:val="20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color w:val="C00000"/>
                                <w:sz w:val="28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94707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color w:val="C00000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color w:val="C00000"/>
                                <w:sz w:val="20"/>
                                <w:szCs w:val="24"/>
                                <w:cs/>
                              </w:rPr>
                              <w:t>4. การจัดการเรื่องร้องเรียน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6F4291" id="Text Box 34" o:spid="_x0000_s1034" type="#_x0000_t202" style="position:absolute;left:0;text-align:left;margin-left:42.25pt;margin-top:177.1pt;width:200.85pt;height:27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">
                <v:textbox>
                  <w:txbxContent>
                    <w:p w:rsidR="009B0302" w:rsidRPr="002F7336" w:rsidRDefault="009B0302" w:rsidP="00F8512C">
                      <w:pPr>
                        <w:spacing w:after="0"/>
                        <w:rPr>
                          <w:b/>
                          <w:bCs/>
                          <w:color w:val="C00000"/>
                          <w:sz w:val="20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color w:val="C00000"/>
                          <w:sz w:val="28"/>
                          <w:szCs w:val="36"/>
                          <w:cs/>
                        </w:rPr>
                        <w:t xml:space="preserve"> </w:t>
                      </w:r>
                      <w:r w:rsidRPr="00947079"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color w:val="C00000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color w:val="C00000"/>
                          <w:sz w:val="20"/>
                          <w:szCs w:val="24"/>
                          <w:cs/>
                        </w:rPr>
                        <w:t>4. การจัดการเรื่องร้องเรียน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5"/>
      </w:tblGrid>
      <w:tr w:rsidR="009B0302" w:rsidRPr="009B0302" w:rsidTr="00C662D7">
        <w:trPr>
          <w:trHeight w:val="11296"/>
        </w:trPr>
        <w:tc>
          <w:tcPr>
            <w:tcW w:w="5025" w:type="dxa"/>
          </w:tcPr>
          <w:p w:rsidR="00C662D7" w:rsidRPr="009B0302" w:rsidRDefault="005A7678" w:rsidP="003D3DD0">
            <w:pPr>
              <w:spacing w:after="0"/>
            </w:pPr>
            <w:r w:rsidRPr="009B0302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47A6490" wp14:editId="0670A41C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54610</wp:posOffset>
                      </wp:positionV>
                      <wp:extent cx="2550795" cy="344170"/>
                      <wp:effectExtent l="9525" t="12700" r="11430" b="5080"/>
                      <wp:wrapNone/>
                      <wp:docPr id="8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0795" cy="344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0302" w:rsidRPr="00947079" w:rsidRDefault="009B0302" w:rsidP="00947079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C00000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noProof/>
                                      <w:color w:val="C00000"/>
                                      <w:sz w:val="28"/>
                                      <w:szCs w:val="36"/>
                                      <w:cs/>
                                    </w:rPr>
                                    <w:t xml:space="preserve"> </w:t>
                                  </w:r>
                                  <w:r w:rsidRPr="00947079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noProof/>
                                      <w:color w:val="C00000"/>
                                      <w:cs/>
                                    </w:rPr>
                                    <w:t xml:space="preserve">   1. การดำเนินการเกี่ยวกับการจัดซื้อ จัดจ้าง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47A6490" id="Text Box 26" o:spid="_x0000_s1035" type="#_x0000_t202" style="position:absolute;margin-left:27.5pt;margin-top:4.3pt;width:200.85pt;height:27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">
                      <v:textbox>
                        <w:txbxContent>
                          <w:p w:rsidR="009B0302" w:rsidRPr="00947079" w:rsidRDefault="009B0302" w:rsidP="00947079">
                            <w:pPr>
                              <w:spacing w:after="0"/>
                              <w:rPr>
                                <w:b/>
                                <w:bCs/>
                                <w:color w:val="C0000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color w:val="C00000"/>
                                <w:sz w:val="28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94707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color w:val="C00000"/>
                                <w:cs/>
                              </w:rPr>
                              <w:t xml:space="preserve">   1. การดำเนินการเกี่ยวกับการจัดซื้อ จัดจ้าง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C0686" w:rsidRPr="009B0302" w:rsidRDefault="003C0686" w:rsidP="003D3DD0">
            <w:pPr>
              <w:spacing w:after="0"/>
            </w:pPr>
          </w:p>
          <w:p w:rsidR="003C0686" w:rsidRPr="009B0302" w:rsidRDefault="005A7678" w:rsidP="003D3DD0">
            <w:pPr>
              <w:spacing w:after="0"/>
            </w:pPr>
            <w:r w:rsidRPr="009B030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A5477B3" wp14:editId="0580EA58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80010</wp:posOffset>
                      </wp:positionV>
                      <wp:extent cx="3009900" cy="3717925"/>
                      <wp:effectExtent l="12700" t="11430" r="6350" b="13970"/>
                      <wp:wrapNone/>
                      <wp:docPr id="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0" cy="3717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0302" w:rsidRPr="00947079" w:rsidRDefault="009B0302" w:rsidP="003519B2">
                                  <w:pPr>
                                    <w:spacing w:after="0"/>
                                    <w:ind w:left="284" w:right="182" w:firstLine="436"/>
                                    <w:jc w:val="thaiDistribute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</w:pPr>
                                  <w:r w:rsidRPr="00947079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>กระบวนการของหน่วยงานในการดำเนินงานเกี่ยวกับการจัดซื้อ จัดจ้าง ที่ต้องดำเนินการตามที่กฎหมายกำหนดให้หน่วยงานภาครัฐจะต้องดำเนินการ เพื่อเป็นมาตรการให้หน่วยงานดำเนินการอย่างโปร่งใส และลดโอกาสในการเกิดการทุจริตในกระบวนการจัดซื้อ จัดจ้างของหน่วยงานได้ ซึ่งสามารถดำเนินการได้ ดังนี้</w:t>
                                  </w:r>
                                </w:p>
                                <w:p w:rsidR="009B0302" w:rsidRPr="00947079" w:rsidRDefault="009B0302" w:rsidP="003519B2">
                                  <w:pPr>
                                    <w:spacing w:after="0"/>
                                    <w:ind w:left="284" w:right="182" w:firstLine="436"/>
                                    <w:jc w:val="thaiDistribute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</w:pPr>
                                  <w:r w:rsidRPr="00947079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>1. มีการประกาศเผยแพร่แผนปฏิบัติการจัดซื้อ จัดจ้าง ประจำปีงบประมาณนั้นๆ (ภายในระยะเวลา 30 วันทำการ หลังจากวันที่ได้รับการจัดสรรงบประมาณ ประจำปีงบประมาณปัจจุบัน)</w:t>
                                  </w:r>
                                </w:p>
                                <w:p w:rsidR="009B0302" w:rsidRPr="00947079" w:rsidRDefault="009B0302" w:rsidP="003519B2">
                                  <w:pPr>
                                    <w:spacing w:after="0"/>
                                    <w:ind w:left="284" w:right="182" w:firstLine="436"/>
                                    <w:jc w:val="thaiDistribute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</w:pPr>
                                  <w:r w:rsidRPr="00947079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>2. มีแนวทางตรวจสอบถึงความเกี่ยวข้องระหว่างเจ้าหน้าที่ที่เกี่ยวข้องกับการจัดซื้อ จัดจ้างและผู้เสนองาน เพื่อป้องกันผลประโยชน์ทับซ้อน</w:t>
                                  </w:r>
                                </w:p>
                                <w:p w:rsidR="009B0302" w:rsidRPr="00947079" w:rsidRDefault="009B0302" w:rsidP="003519B2">
                                  <w:pPr>
                                    <w:spacing w:after="0"/>
                                    <w:ind w:left="284" w:right="182" w:firstLine="436"/>
                                    <w:jc w:val="thaiDistribute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</w:pPr>
                                  <w:r w:rsidRPr="00947079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>3. มีการวิเคราะห์ผลการจัดซื้อ จัดจ้าง ประจำปีงบประมาณ ก่อนหน้า</w:t>
                                  </w:r>
                                </w:p>
                                <w:p w:rsidR="009B0302" w:rsidRPr="00947079" w:rsidRDefault="009B0302" w:rsidP="003519B2">
                                  <w:pPr>
                                    <w:spacing w:after="0"/>
                                    <w:ind w:left="284" w:right="182" w:firstLine="436"/>
                                    <w:jc w:val="thaiDistribute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947079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>4. มีการนำผลการวิเคราะห์การจัดซื้อ จัดจ้าง ประจำปีงบประมาณก่อนหน้า มาใช้ในการปรับปรุงการจัดซื้อ จัดจ้าง ในปีงบประมาณปัจจุบัน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A5477B3" id="Text Box 27" o:spid="_x0000_s1036" type="#_x0000_t202" style="position:absolute;margin-left:4.5pt;margin-top:6.3pt;width:237pt;height:29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">
                      <v:textbox>
                        <w:txbxContent>
                          <w:p w:rsidR="009B0302" w:rsidRPr="00947079" w:rsidRDefault="009B0302" w:rsidP="003519B2">
                            <w:pPr>
                              <w:spacing w:after="0"/>
                              <w:ind w:left="284" w:right="182" w:firstLine="436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947079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กระบวนการของหน่วยงานในการดำเนินงานเกี่ยวกับการจัดซื้อ จัดจ้าง ที่ต้องดำเนินการตามที่กฎหมายกำหนดให้หน่วยงานภาครัฐจะต้องดำเนินการ เพื่อเป็นมาตรการให้หน่วยงานดำเนินการอย่างโปร่งใส และลดโอกาสในการเกิดการทุจริตในกระบวนการจัดซื้อ จัดจ้างของหน่วยงานได้ ซึ่งสามารถดำเนินการได้ ดังนี้</w:t>
                            </w:r>
                          </w:p>
                          <w:p w:rsidR="009B0302" w:rsidRPr="00947079" w:rsidRDefault="009B0302" w:rsidP="003519B2">
                            <w:pPr>
                              <w:spacing w:after="0"/>
                              <w:ind w:left="284" w:right="182" w:firstLine="436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947079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1. มีการประกาศเผยแพร่แผนปฏิบัติการจัดซื้อ จัดจ้าง ประจำปีงบประมาณนั้นๆ (ภายในระยะเวลา 30 วันทำการ หลังจากวันที่ได้รับการจัดสรรงบประมาณ ประจำปีงบประมาณปัจจุบัน)</w:t>
                            </w:r>
                          </w:p>
                          <w:p w:rsidR="009B0302" w:rsidRPr="00947079" w:rsidRDefault="009B0302" w:rsidP="003519B2">
                            <w:pPr>
                              <w:spacing w:after="0"/>
                              <w:ind w:left="284" w:right="182" w:firstLine="436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947079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2. มีแนวทางตรวจสอบถึงความเกี่ยวข้องระหว่างเจ้าหน้าที่ที่เกี่ยวข้องกับการจัดซื้อ จัดจ้างและผู้เสนองาน เพื่อป้องกันผลประโยชน์ทับซ้อน</w:t>
                            </w:r>
                          </w:p>
                          <w:p w:rsidR="009B0302" w:rsidRPr="00947079" w:rsidRDefault="009B0302" w:rsidP="003519B2">
                            <w:pPr>
                              <w:spacing w:after="0"/>
                              <w:ind w:left="284" w:right="182" w:firstLine="436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947079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3. มีการวิเคราะห์ผลการจัดซื้อ จัดจ้าง ประจำปีงบประมาณ ก่อนหน้า</w:t>
                            </w:r>
                          </w:p>
                          <w:p w:rsidR="009B0302" w:rsidRPr="00947079" w:rsidRDefault="009B0302" w:rsidP="003519B2">
                            <w:pPr>
                              <w:spacing w:after="0"/>
                              <w:ind w:left="284" w:right="182" w:firstLine="436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947079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4. มีการนำผลการวิเคราะห์การจัดซื้อ จัดจ้าง ประจำปีงบประมาณก่อนหน้า มาใช้ในการปรับปรุงการจัดซื้อ จัดจ้าง ในปีงบประมาณปัจจุบัน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C0686" w:rsidRPr="009B0302" w:rsidRDefault="003C0686" w:rsidP="003D3DD0">
            <w:pPr>
              <w:spacing w:after="0"/>
            </w:pPr>
          </w:p>
          <w:p w:rsidR="003C0686" w:rsidRPr="009B0302" w:rsidRDefault="003C0686" w:rsidP="003D3DD0">
            <w:pPr>
              <w:spacing w:after="0"/>
            </w:pPr>
          </w:p>
          <w:p w:rsidR="003C0686" w:rsidRPr="009B0302" w:rsidRDefault="003C0686" w:rsidP="003D3DD0">
            <w:pPr>
              <w:spacing w:after="0"/>
            </w:pPr>
          </w:p>
          <w:p w:rsidR="003C0686" w:rsidRPr="009B0302" w:rsidRDefault="003C0686" w:rsidP="003D3DD0">
            <w:pPr>
              <w:spacing w:after="0"/>
            </w:pPr>
          </w:p>
          <w:p w:rsidR="003C0686" w:rsidRPr="009B0302" w:rsidRDefault="003C0686" w:rsidP="003D3DD0">
            <w:pPr>
              <w:spacing w:after="0"/>
            </w:pPr>
          </w:p>
          <w:p w:rsidR="003C0686" w:rsidRPr="009B0302" w:rsidRDefault="003C0686" w:rsidP="003D3DD0">
            <w:pPr>
              <w:spacing w:after="0"/>
            </w:pPr>
          </w:p>
          <w:p w:rsidR="003C0686" w:rsidRPr="009B0302" w:rsidRDefault="003C0686" w:rsidP="003D3DD0">
            <w:pPr>
              <w:spacing w:after="0"/>
            </w:pPr>
          </w:p>
          <w:p w:rsidR="003C0686" w:rsidRPr="009B0302" w:rsidRDefault="003C0686" w:rsidP="003D3DD0">
            <w:pPr>
              <w:spacing w:after="0"/>
            </w:pPr>
          </w:p>
          <w:p w:rsidR="003C0686" w:rsidRPr="009B0302" w:rsidRDefault="003C0686" w:rsidP="003D3DD0">
            <w:pPr>
              <w:spacing w:after="0"/>
            </w:pPr>
          </w:p>
          <w:p w:rsidR="003C0686" w:rsidRPr="009B0302" w:rsidRDefault="003C0686" w:rsidP="003D3DD0">
            <w:pPr>
              <w:spacing w:after="0"/>
            </w:pPr>
          </w:p>
          <w:p w:rsidR="003C0686" w:rsidRPr="009B0302" w:rsidRDefault="003C0686" w:rsidP="003D3DD0">
            <w:pPr>
              <w:spacing w:after="0"/>
            </w:pPr>
          </w:p>
          <w:p w:rsidR="003C0686" w:rsidRPr="009B0302" w:rsidRDefault="003C0686" w:rsidP="003D3DD0">
            <w:pPr>
              <w:spacing w:after="0"/>
            </w:pPr>
          </w:p>
          <w:p w:rsidR="003C0686" w:rsidRPr="009B0302" w:rsidRDefault="003C0686" w:rsidP="003D3DD0">
            <w:pPr>
              <w:spacing w:after="0"/>
            </w:pPr>
          </w:p>
          <w:p w:rsidR="003C0686" w:rsidRPr="009B0302" w:rsidRDefault="003C0686" w:rsidP="003D3DD0">
            <w:pPr>
              <w:spacing w:after="0"/>
            </w:pPr>
          </w:p>
          <w:p w:rsidR="003C0686" w:rsidRPr="009B0302" w:rsidRDefault="003C0686" w:rsidP="003D3DD0">
            <w:pPr>
              <w:spacing w:after="0"/>
            </w:pPr>
          </w:p>
          <w:p w:rsidR="003C0686" w:rsidRPr="009B0302" w:rsidRDefault="003C0686" w:rsidP="003D3DD0">
            <w:pPr>
              <w:spacing w:after="0"/>
            </w:pPr>
          </w:p>
          <w:p w:rsidR="003C0686" w:rsidRPr="009B0302" w:rsidRDefault="003C0686" w:rsidP="003D3DD0">
            <w:pPr>
              <w:spacing w:after="0"/>
            </w:pPr>
          </w:p>
          <w:p w:rsidR="003C0686" w:rsidRPr="009B0302" w:rsidRDefault="003C0686" w:rsidP="003D3DD0">
            <w:pPr>
              <w:spacing w:after="0"/>
            </w:pPr>
          </w:p>
          <w:p w:rsidR="003C0686" w:rsidRPr="009B0302" w:rsidRDefault="003C0686" w:rsidP="003D3DD0">
            <w:pPr>
              <w:spacing w:after="0"/>
            </w:pPr>
          </w:p>
          <w:p w:rsidR="003C0686" w:rsidRPr="009B0302" w:rsidRDefault="005A7678" w:rsidP="003D3DD0">
            <w:pPr>
              <w:spacing w:after="0"/>
            </w:pPr>
            <w:r w:rsidRPr="009B030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DAADD0E" wp14:editId="5EEF2692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74295</wp:posOffset>
                      </wp:positionV>
                      <wp:extent cx="2550795" cy="344170"/>
                      <wp:effectExtent l="13335" t="12700" r="7620" b="5080"/>
                      <wp:wrapNone/>
                      <wp:docPr id="6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0795" cy="344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0302" w:rsidRPr="002F7336" w:rsidRDefault="009B0302" w:rsidP="00D5318D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C00000"/>
                                      <w:sz w:val="20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noProof/>
                                      <w:color w:val="C00000"/>
                                      <w:sz w:val="28"/>
                                      <w:szCs w:val="36"/>
                                      <w:cs/>
                                    </w:rPr>
                                    <w:t xml:space="preserve"> </w:t>
                                  </w:r>
                                  <w:r w:rsidRPr="00947079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noProof/>
                                      <w:color w:val="C00000"/>
                                      <w:cs/>
                                    </w:rPr>
                                    <w:t xml:space="preserve">   </w:t>
                                  </w:r>
                                  <w:r w:rsidRPr="002F7336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noProof/>
                                      <w:color w:val="C00000"/>
                                      <w:sz w:val="20"/>
                                      <w:szCs w:val="24"/>
                                      <w:cs/>
                                    </w:rPr>
                                    <w:t>2. การให้ เปิดเผย และเข้าถึงข้อมูลของหน่วยงาน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DAADD0E" id="Text Box 37" o:spid="_x0000_s1037" type="#_x0000_t202" style="position:absolute;margin-left:21.8pt;margin-top:5.85pt;width:200.85pt;height:27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">
                      <v:textbox>
                        <w:txbxContent>
                          <w:p w:rsidR="009B0302" w:rsidRPr="002F7336" w:rsidRDefault="009B0302" w:rsidP="00D5318D">
                            <w:pPr>
                              <w:spacing w:after="0"/>
                              <w:rPr>
                                <w:b/>
                                <w:bCs/>
                                <w:color w:val="C00000"/>
                                <w:sz w:val="20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color w:val="C00000"/>
                                <w:sz w:val="28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94707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color w:val="C00000"/>
                                <w:cs/>
                              </w:rPr>
                              <w:t xml:space="preserve">   </w:t>
                            </w:r>
                            <w:r w:rsidRPr="002F733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color w:val="C00000"/>
                                <w:sz w:val="20"/>
                                <w:szCs w:val="24"/>
                                <w:cs/>
                              </w:rPr>
                              <w:t>2. การให้ เปิดเผย และเข้าถึงข้อมูลของหน่วยงาน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C0686" w:rsidRPr="009B0302" w:rsidRDefault="003C0686" w:rsidP="003D3DD0">
            <w:pPr>
              <w:spacing w:after="0"/>
            </w:pPr>
          </w:p>
          <w:p w:rsidR="003C0686" w:rsidRPr="009B0302" w:rsidRDefault="003C0686" w:rsidP="003D3DD0">
            <w:pPr>
              <w:spacing w:after="0"/>
            </w:pPr>
          </w:p>
          <w:p w:rsidR="003C0686" w:rsidRPr="009B0302" w:rsidRDefault="005A7678" w:rsidP="003D3DD0">
            <w:pPr>
              <w:spacing w:after="0"/>
            </w:pPr>
            <w:r w:rsidRPr="009B030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7A789A1" wp14:editId="1157B01F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-7620</wp:posOffset>
                      </wp:positionV>
                      <wp:extent cx="3009900" cy="1769745"/>
                      <wp:effectExtent l="12700" t="5080" r="6350" b="6350"/>
                      <wp:wrapNone/>
                      <wp:docPr id="5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0" cy="1769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0302" w:rsidRPr="009B6498" w:rsidRDefault="009B0302" w:rsidP="00214EA8">
                                  <w:pPr>
                                    <w:spacing w:after="0"/>
                                    <w:ind w:left="284" w:right="182" w:firstLine="436"/>
                                    <w:jc w:val="thaiDistribute"/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 w:rsidRPr="009B6498">
                                    <w:rPr>
                                      <w:rFonts w:ascii="TH SarabunIT๙" w:hAnsi="TH SarabunIT๙" w:cs="TH SarabunIT๙" w:hint="cs"/>
                                      <w:sz w:val="26"/>
                                      <w:szCs w:val="26"/>
                                      <w:cs/>
                                    </w:rPr>
                                    <w:t>กระบวนการของหน่วยงานในการให้และเปิดเผยข้อมูลบทบาทภารกิจของหน่วยงาน  และข้อมูลการดำเนินงานตามอำนาจหน้าที่กฎหมายกำหนดของหน่วยงาน  โดยหน่วยงานจะต้องเปิดโอกาสให้ผู้</w:t>
                                  </w:r>
                                  <w:proofErr w:type="spellStart"/>
                                  <w:r w:rsidRPr="009B6498">
                                    <w:rPr>
                                      <w:rFonts w:ascii="TH SarabunIT๙" w:hAnsi="TH SarabunIT๙" w:cs="TH SarabunIT๙" w:hint="cs"/>
                                      <w:sz w:val="26"/>
                                      <w:szCs w:val="26"/>
                                      <w:cs/>
                                    </w:rPr>
                                    <w:t>มีส่น</w:t>
                                  </w:r>
                                  <w:proofErr w:type="spellEnd"/>
                                  <w:r w:rsidRPr="009B6498">
                                    <w:rPr>
                                      <w:rFonts w:ascii="TH SarabunIT๙" w:hAnsi="TH SarabunIT๙" w:cs="TH SarabunIT๙" w:hint="cs"/>
                                      <w:sz w:val="26"/>
                                      <w:szCs w:val="26"/>
                                      <w:cs/>
                                    </w:rPr>
                                    <w:t xml:space="preserve">ได้ส่วนเสียสามารถเข้าถึงข้อมูลของหน่วยงานได้หลากหลายช่องทาง รวมทั้งข้อมูลดังกล่าวจะต้องมีความถูกต้อง ครบถ้วน เป็นปัจจุบัน และเผยแพร่อย่างตรงไปตรงมา ไม่มีการบิดเบือนข้อมูล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7A789A1" id="Text Box 38" o:spid="_x0000_s1038" type="#_x0000_t202" style="position:absolute;margin-left:4.5pt;margin-top:-.6pt;width:237pt;height:139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">
                      <v:textbox>
                        <w:txbxContent>
                          <w:p w:rsidR="009B0302" w:rsidRPr="009B6498" w:rsidRDefault="009B0302" w:rsidP="00214EA8">
                            <w:pPr>
                              <w:spacing w:after="0"/>
                              <w:ind w:left="284" w:right="182" w:firstLine="436"/>
                              <w:jc w:val="thaiDistribute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 w:rsidRPr="009B6498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กระบวนการของหน่วยงานในการให้และเปิดเผยข้อมูลบทบาทภารกิจของหน่วยงาน  และข้อมูลการดำเนินงานตามอำนาจหน้าที่กฎหมายกำหนดของหน่วยงาน  โดยหน่วยงานจะต้องเปิดโอกาสให้ผู้</w:t>
                            </w:r>
                            <w:proofErr w:type="spellStart"/>
                            <w:r w:rsidRPr="009B6498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มีส่น</w:t>
                            </w:r>
                            <w:proofErr w:type="spellEnd"/>
                            <w:r w:rsidRPr="009B6498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ได้ส่วนเสียสามารถเข้าถึงข้อมูลของหน่วยงานได้หลากหลายช่องทาง รวมทั้งข้อมูลดังกล่าวจะต้องมีความถูกต้อง ครบถ้วน เป็นปัจจุบัน และเผยแพร่อย่างตรงไปตรงมา ไม่มีการบิดเบือนข้อมูล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C0686" w:rsidRPr="009B0302" w:rsidRDefault="003C0686" w:rsidP="003D3DD0">
            <w:pPr>
              <w:spacing w:after="0"/>
            </w:pPr>
          </w:p>
          <w:p w:rsidR="003C0686" w:rsidRPr="009B0302" w:rsidRDefault="003C0686" w:rsidP="003D3DD0">
            <w:pPr>
              <w:spacing w:after="0"/>
            </w:pPr>
          </w:p>
          <w:p w:rsidR="003C0686" w:rsidRPr="009B0302" w:rsidRDefault="003C0686" w:rsidP="003D3DD0">
            <w:pPr>
              <w:spacing w:after="0"/>
            </w:pPr>
          </w:p>
          <w:p w:rsidR="003C0686" w:rsidRPr="009B0302" w:rsidRDefault="003C0686" w:rsidP="003D3DD0">
            <w:pPr>
              <w:spacing w:after="0"/>
            </w:pPr>
          </w:p>
          <w:p w:rsidR="003C0686" w:rsidRPr="009B0302" w:rsidRDefault="003C0686" w:rsidP="003D3DD0">
            <w:pPr>
              <w:spacing w:after="0"/>
            </w:pPr>
          </w:p>
          <w:p w:rsidR="003C0686" w:rsidRPr="009B0302" w:rsidRDefault="003C0686" w:rsidP="003D3DD0">
            <w:pPr>
              <w:spacing w:after="0"/>
            </w:pPr>
          </w:p>
          <w:p w:rsidR="003C0686" w:rsidRPr="009B0302" w:rsidRDefault="003C0686" w:rsidP="003D3DD0">
            <w:pPr>
              <w:spacing w:after="0"/>
            </w:pPr>
          </w:p>
          <w:p w:rsidR="003C0686" w:rsidRPr="009B0302" w:rsidRDefault="003C0686" w:rsidP="003D3DD0">
            <w:pPr>
              <w:spacing w:after="0"/>
            </w:pPr>
          </w:p>
          <w:p w:rsidR="003C0686" w:rsidRDefault="003C0686" w:rsidP="003D3DD0">
            <w:pPr>
              <w:spacing w:after="0"/>
            </w:pPr>
          </w:p>
          <w:p w:rsidR="00B62F6B" w:rsidRPr="009B0302" w:rsidRDefault="00B62F6B" w:rsidP="003D3DD0">
            <w:pPr>
              <w:spacing w:after="0"/>
            </w:pPr>
            <w:bookmarkStart w:id="0" w:name="_GoBack"/>
            <w:bookmarkEnd w:id="0"/>
          </w:p>
          <w:p w:rsidR="003C0686" w:rsidRPr="009B0302" w:rsidRDefault="005A7678" w:rsidP="003D3DD0">
            <w:pPr>
              <w:spacing w:after="0"/>
            </w:pPr>
            <w:r w:rsidRPr="009B0302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C0C4570" wp14:editId="2DD0D206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106045</wp:posOffset>
                      </wp:positionV>
                      <wp:extent cx="2550795" cy="344170"/>
                      <wp:effectExtent l="12065" t="6985" r="8890" b="10795"/>
                      <wp:wrapNone/>
                      <wp:docPr id="4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0795" cy="344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0302" w:rsidRPr="002F7336" w:rsidRDefault="009B0302" w:rsidP="00977F21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C00000"/>
                                      <w:sz w:val="20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noProof/>
                                      <w:color w:val="C00000"/>
                                      <w:sz w:val="28"/>
                                      <w:szCs w:val="36"/>
                                      <w:cs/>
                                    </w:rPr>
                                    <w:t xml:space="preserve"> </w:t>
                                  </w:r>
                                  <w:r w:rsidRPr="00947079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noProof/>
                                      <w:color w:val="C00000"/>
                                      <w:cs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noProof/>
                                      <w:color w:val="C00000"/>
                                      <w:sz w:val="20"/>
                                      <w:szCs w:val="24"/>
                                      <w:cs/>
                                    </w:rPr>
                                    <w:t>3. การมีส่วนร่วมในการดำเนินงานของผู้มีส่วนได้เสีย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C0C4570" id="Text Box 40" o:spid="_x0000_s1039" type="#_x0000_t202" style="position:absolute;margin-left:23.1pt;margin-top:8.35pt;width:200.85pt;height:27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">
                      <v:textbox>
                        <w:txbxContent>
                          <w:p w:rsidR="009B0302" w:rsidRPr="002F7336" w:rsidRDefault="009B0302" w:rsidP="00977F21">
                            <w:pPr>
                              <w:spacing w:after="0"/>
                              <w:rPr>
                                <w:b/>
                                <w:bCs/>
                                <w:color w:val="C00000"/>
                                <w:sz w:val="20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color w:val="C00000"/>
                                <w:sz w:val="28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94707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color w:val="C00000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color w:val="C00000"/>
                                <w:sz w:val="20"/>
                                <w:szCs w:val="24"/>
                                <w:cs/>
                              </w:rPr>
                              <w:t>3. การมีส่วนร่วมในการดำเนินงานของผู้มีส่วนได้เสีย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C0686" w:rsidRPr="009B0302" w:rsidRDefault="005A7678" w:rsidP="003D3DD0">
            <w:pPr>
              <w:spacing w:after="0"/>
              <w:rPr>
                <w:cs/>
              </w:rPr>
            </w:pPr>
            <w:r w:rsidRPr="009B030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F15FF3B" wp14:editId="49ED461C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3162300</wp:posOffset>
                      </wp:positionV>
                      <wp:extent cx="2550795" cy="344170"/>
                      <wp:effectExtent l="12065" t="11430" r="8890" b="6350"/>
                      <wp:wrapNone/>
                      <wp:docPr id="3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0795" cy="344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0302" w:rsidRPr="002F7336" w:rsidRDefault="009B0302" w:rsidP="00571A8F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sz w:val="20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noProof/>
                                      <w:color w:val="C00000"/>
                                      <w:sz w:val="20"/>
                                      <w:szCs w:val="24"/>
                                      <w:cs/>
                                    </w:rPr>
                                    <w:t>4. การจัดการเรื่องร้องเรียน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F15FF3B" id="Text Box 42" o:spid="_x0000_s1040" type="#_x0000_t202" style="position:absolute;margin-left:23.1pt;margin-top:249pt;width:200.85pt;height:27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">
                      <v:textbox>
                        <w:txbxContent>
                          <w:p w:rsidR="009B0302" w:rsidRPr="002F7336" w:rsidRDefault="009B0302" w:rsidP="00571A8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C00000"/>
                                <w:sz w:val="20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color w:val="C00000"/>
                                <w:sz w:val="20"/>
                                <w:szCs w:val="24"/>
                                <w:cs/>
                              </w:rPr>
                              <w:t>4. การจัดการเรื่องร้องเรียน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030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EA78B8C" wp14:editId="6CA1387F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3674110</wp:posOffset>
                      </wp:positionV>
                      <wp:extent cx="3009900" cy="3113405"/>
                      <wp:effectExtent l="7620" t="8890" r="11430" b="11430"/>
                      <wp:wrapNone/>
                      <wp:docPr id="2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0" cy="3113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0302" w:rsidRDefault="009B0302" w:rsidP="00571A8F">
                                  <w:pPr>
                                    <w:spacing w:after="0"/>
                                    <w:ind w:left="284" w:right="182" w:firstLine="436"/>
                                    <w:jc w:val="thaiDistribute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>กระบวนการของหน่วยงานที่แสดงถึงการเปิดโอกาสและให้ความสำคัญกับการให้ผู้มีส่วนได้ ส่วนเสียเข้ามามีส่วนร่วมในการตรวจสอบ และสามารถแจ้งเรื่องร้องเรียนเกี่ยวกับการปฏิบัติหน้าที่ของเจ้าหน้าที่ รวมถึงเรื่องร้องเรียนเกี่ยวกับการดำเนินงานในกระบวนการต่างๆ ของหน่วยงาน อันไม่โปร่งใสหรือทุจริตต่อหน้าที่ได้ ซึ่งสะท้อนให้เห็นว่าหน่วยงานพร้อมที่จะให้มีการตรวจสอบจากผู้มีส่วนได้ส่วนเสีย  และแสดงให้เห็นถึงความโปร่งใสของหน่วยงานได้ ดังนี้</w:t>
                                  </w:r>
                                </w:p>
                                <w:p w:rsidR="009B0302" w:rsidRDefault="009B0302" w:rsidP="00571A8F">
                                  <w:pPr>
                                    <w:spacing w:after="0"/>
                                    <w:ind w:left="284" w:right="182" w:firstLine="436"/>
                                    <w:jc w:val="thaiDistribute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>1.มีการกำหนดช่องทางการร้องเรียน/ร้องทุกข์</w:t>
                                  </w:r>
                                </w:p>
                                <w:p w:rsidR="009B0302" w:rsidRDefault="009B0302" w:rsidP="00571A8F">
                                  <w:pPr>
                                    <w:spacing w:after="0"/>
                                    <w:ind w:left="284" w:right="182" w:firstLine="436"/>
                                    <w:jc w:val="thaiDistribute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>2.มีการกำหนดหน่วยงานและเจ้าหน้าที่ผู้รับผิดชอบ</w:t>
                                  </w:r>
                                </w:p>
                                <w:p w:rsidR="009B0302" w:rsidRDefault="009B0302" w:rsidP="00571A8F">
                                  <w:pPr>
                                    <w:spacing w:after="0"/>
                                    <w:ind w:left="284" w:right="182" w:firstLine="436"/>
                                    <w:jc w:val="thaiDistribute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>3.มีระบบการตอบสนองหรือรายงานผลการดำเนินงานเกี่ยวกับเรื่องร้องเรียนให้ผู้ร้องเรียนทราบ</w:t>
                                  </w:r>
                                </w:p>
                                <w:p w:rsidR="009B0302" w:rsidRDefault="009B0302" w:rsidP="00571A8F">
                                  <w:pPr>
                                    <w:spacing w:after="0"/>
                                    <w:ind w:left="284" w:right="182" w:firstLine="436"/>
                                    <w:jc w:val="thaiDistribute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  <w:t>4.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>มีรายงานสรุปผลการดำเนินการเรื่องร้องเรียน พร้อมระบุปัญหาและอุปสรรคเผยแพร่ให้สาธารณชนทราบผ่านทางช่องทางต่างๆ</w:t>
                                  </w:r>
                                </w:p>
                                <w:p w:rsidR="009B0302" w:rsidRDefault="009B0302" w:rsidP="00571A8F">
                                  <w:pPr>
                                    <w:spacing w:after="0"/>
                                    <w:ind w:left="284" w:right="182" w:firstLine="436"/>
                                    <w:jc w:val="thaiDistribute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  <w:p w:rsidR="009B0302" w:rsidRPr="001221FF" w:rsidRDefault="009B0302" w:rsidP="00571A8F">
                                  <w:pPr>
                                    <w:spacing w:after="0"/>
                                    <w:ind w:left="284" w:right="182" w:firstLine="436"/>
                                    <w:jc w:val="thaiDistribute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EA78B8C" id="Text Box 43" o:spid="_x0000_s1041" type="#_x0000_t202" style="position:absolute;margin-left:.25pt;margin-top:289.3pt;width:237pt;height:245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">
                      <v:textbox>
                        <w:txbxContent>
                          <w:p w:rsidR="009B0302" w:rsidRDefault="009B0302" w:rsidP="00571A8F">
                            <w:pPr>
                              <w:spacing w:after="0"/>
                              <w:ind w:left="284" w:right="182" w:firstLine="436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กระบวนการของหน่วยงานที่แสดงถึงการเปิดโอกาสและให้ความสำคัญกับการให้ผู้มีส่วนได้ ส่วนเสียเข้ามามีส่วนร่วมในการตรวจสอบ และสามารถแจ้งเรื่องร้องเรียนเกี่ยวกับการปฏิบัติหน้าที่ของเจ้าหน้าที่ รวมถึงเรื่องร้องเรียนเกี่ยวกับการดำเนินงานในกระบวนการต่างๆ ของหน่วยงาน อันไม่โปร่งใสหรือทุจริตต่อหน้าที่ได้ ซึ่งสะท้อนให้เห็นว่าหน่วยงานพร้อมที่จะให้มีการตรวจสอบจากผู้มีส่วนได้ส่วนเสีย  และแสดงให้เห็นถึงความโปร่งใสของหน่วยงานได้ ดังนี้</w:t>
                            </w:r>
                          </w:p>
                          <w:p w:rsidR="009B0302" w:rsidRDefault="009B0302" w:rsidP="00571A8F">
                            <w:pPr>
                              <w:spacing w:after="0"/>
                              <w:ind w:left="284" w:right="182" w:firstLine="436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1.มีการกำหนดช่องทางการร้องเรียน/ร้องทุกข์</w:t>
                            </w:r>
                          </w:p>
                          <w:p w:rsidR="009B0302" w:rsidRDefault="009B0302" w:rsidP="00571A8F">
                            <w:pPr>
                              <w:spacing w:after="0"/>
                              <w:ind w:left="284" w:right="182" w:firstLine="436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2.มีการกำหนดหน่วยงานและเจ้าหน้าที่ผู้รับผิดชอบ</w:t>
                            </w:r>
                          </w:p>
                          <w:p w:rsidR="009B0302" w:rsidRDefault="009B0302" w:rsidP="00571A8F">
                            <w:pPr>
                              <w:spacing w:after="0"/>
                              <w:ind w:left="284" w:right="182" w:firstLine="436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3.มีระบบการตอบสนองหรือรายงานผลการดำเนินงานเกี่ยวกับเรื่องร้องเรียนให้ผู้ร้องเรียนทราบ</w:t>
                            </w:r>
                          </w:p>
                          <w:p w:rsidR="009B0302" w:rsidRDefault="009B0302" w:rsidP="00571A8F">
                            <w:pPr>
                              <w:spacing w:after="0"/>
                              <w:ind w:left="284" w:right="182" w:firstLine="436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4.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มีรายงานสรุปผลการดำเนินการเรื่องร้องเรียน พร้อมระบุปัญหาและอุปสรรคเผยแพร่ให้สาธารณชนทราบผ่านทางช่องทางต่างๆ</w:t>
                            </w:r>
                          </w:p>
                          <w:p w:rsidR="009B0302" w:rsidRDefault="009B0302" w:rsidP="00571A8F">
                            <w:pPr>
                              <w:spacing w:after="0"/>
                              <w:ind w:left="284" w:right="182" w:firstLine="436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9B0302" w:rsidRPr="001221FF" w:rsidRDefault="009B0302" w:rsidP="00571A8F">
                            <w:pPr>
                              <w:spacing w:after="0"/>
                              <w:ind w:left="284" w:right="182" w:firstLine="436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030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0015AA6" wp14:editId="4EFF452E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358775</wp:posOffset>
                      </wp:positionV>
                      <wp:extent cx="3009900" cy="2574290"/>
                      <wp:effectExtent l="7620" t="8255" r="11430" b="8255"/>
                      <wp:wrapNone/>
                      <wp:docPr id="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0" cy="2574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0302" w:rsidRDefault="009B0302" w:rsidP="00977F21">
                                  <w:pPr>
                                    <w:spacing w:after="0"/>
                                    <w:ind w:left="284" w:right="182" w:firstLine="436"/>
                                    <w:jc w:val="thaiDistribute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</w:pPr>
                                  <w:r w:rsidRPr="001221FF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>กระบวนการของหน่วยงานที่แสดงถึงการเปิดโอกาสให้ผู้มีส่วนได้ ส่วนเสียเข้ามามีส่วนร่วมในการดำเนินงานในขั้นตอนต่างๆ ของหน่วยงาน ตั้งแต่การร่วมแสดงความคิดเห็นร่วมวางแผน/จัดทำแผนงาน ร่วมดำเนินการ และร่วมติดตามตรวจสอบการดำเนินงานของหน่วยงาน ซึ่งจะสะท้อนให้เห็นถึงการดำเนินงานด้วยความโปร่งใสของหน่วยงานได้</w:t>
                                  </w:r>
                                </w:p>
                                <w:p w:rsidR="009B0302" w:rsidRDefault="009B0302" w:rsidP="00977F21">
                                  <w:pPr>
                                    <w:spacing w:after="0"/>
                                    <w:ind w:left="284" w:right="182" w:firstLine="436"/>
                                    <w:jc w:val="thaiDistribute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>1. การเปิดโอกาสให้ประชาชน/ผู้รับบริการ/ผู้มีส่วนได้ ส่วนเสีย แสดงความคิดเห็นต่อการปฏิบัติงานของเจ้าหน้าที่หรือการดำเนินงานของหน่วยงาน</w:t>
                                  </w:r>
                                </w:p>
                                <w:p w:rsidR="009B0302" w:rsidRPr="001221FF" w:rsidRDefault="009B0302" w:rsidP="00977F21">
                                  <w:pPr>
                                    <w:spacing w:after="0"/>
                                    <w:ind w:left="284" w:right="182" w:firstLine="436"/>
                                    <w:jc w:val="thaiDistribute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>2. หน่วยงานมีการเปิดโอกาสให้ประชาชน/ผู้รับบริการ/ผู้มีส่วนได้ ส่วนเสีย ติดตามและตรวจสอบการดำเนินงานของหน่วยงาน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0015AA6" id="Text Box 41" o:spid="_x0000_s1042" type="#_x0000_t202" style="position:absolute;margin-left:.25pt;margin-top:28.25pt;width:237pt;height:202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">
                      <v:textbox>
                        <w:txbxContent>
                          <w:p w:rsidR="009B0302" w:rsidRDefault="009B0302" w:rsidP="00977F21">
                            <w:pPr>
                              <w:spacing w:after="0"/>
                              <w:ind w:left="284" w:right="182" w:firstLine="436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1221F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กระบวนการของหน่วยงานที่แสดงถึงการเปิดโอกาสให้ผู้มีส่วนได้ ส่วนเสียเข้ามามีส่วนร่วมในการดำเนินงานในขั้นตอนต่างๆ ของหน่วยงาน ตั้งแต่การร่วมแสดงความคิดเห็นร่วมวางแผน/จัดทำแผนงาน ร่วมดำเนินการ และร่วมติดตามตรวจสอบการดำเนินงานของหน่วยงาน ซึ่งจะสะท้อนให้เห็นถึงการดำเนินงานด้วยความโปร่งใสของหน่วยงานได้</w:t>
                            </w:r>
                          </w:p>
                          <w:p w:rsidR="009B0302" w:rsidRDefault="009B0302" w:rsidP="00977F21">
                            <w:pPr>
                              <w:spacing w:after="0"/>
                              <w:ind w:left="284" w:right="182" w:firstLine="436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1. การเปิดโอกาสให้ประชาชน/ผู้รับบริการ/ผู้มีส่วนได้ ส่วนเสีย แสดงความคิดเห็นต่อการปฏิบัติงานของเจ้าหน้าที่หรือการดำเนินงานของหน่วยงาน</w:t>
                            </w:r>
                          </w:p>
                          <w:p w:rsidR="009B0302" w:rsidRPr="001221FF" w:rsidRDefault="009B0302" w:rsidP="00977F21">
                            <w:pPr>
                              <w:spacing w:after="0"/>
                              <w:ind w:left="284" w:right="182" w:firstLine="436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2. หน่วยงานมีการเปิดโอกาสให้ประชาชน/ผู้รับบริการ/ผู้มีส่วนได้ ส่วนเสีย ติดตามและตรวจสอบการดำเนินงานของหน่วยงาน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1404B" w:rsidRPr="009B0302" w:rsidRDefault="0081404B">
      <w:pPr>
        <w:rPr>
          <w:cs/>
        </w:rPr>
      </w:pPr>
    </w:p>
    <w:sectPr w:rsidR="0081404B" w:rsidRPr="009B0302" w:rsidSect="00C662D7">
      <w:pgSz w:w="16838" w:h="11906" w:orient="landscape"/>
      <w:pgMar w:top="284" w:right="284" w:bottom="284" w:left="284" w:header="709" w:footer="709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81812"/>
    <w:multiLevelType w:val="hybridMultilevel"/>
    <w:tmpl w:val="8110B23A"/>
    <w:lvl w:ilvl="0" w:tplc="3DA0AC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78545F"/>
    <w:multiLevelType w:val="hybridMultilevel"/>
    <w:tmpl w:val="98462856"/>
    <w:lvl w:ilvl="0" w:tplc="3DA0AC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244B8A"/>
    <w:multiLevelType w:val="hybridMultilevel"/>
    <w:tmpl w:val="0C6E3C70"/>
    <w:lvl w:ilvl="0" w:tplc="3BB01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D7"/>
    <w:rsid w:val="001221FF"/>
    <w:rsid w:val="00154F3F"/>
    <w:rsid w:val="001572C6"/>
    <w:rsid w:val="001D7654"/>
    <w:rsid w:val="002148BA"/>
    <w:rsid w:val="00214EA8"/>
    <w:rsid w:val="0022429A"/>
    <w:rsid w:val="002834B2"/>
    <w:rsid w:val="00291D32"/>
    <w:rsid w:val="002967C8"/>
    <w:rsid w:val="002F2A04"/>
    <w:rsid w:val="002F7336"/>
    <w:rsid w:val="00350A65"/>
    <w:rsid w:val="003519B2"/>
    <w:rsid w:val="00371534"/>
    <w:rsid w:val="003872C1"/>
    <w:rsid w:val="00391C18"/>
    <w:rsid w:val="003B19D0"/>
    <w:rsid w:val="003C0686"/>
    <w:rsid w:val="003C54E2"/>
    <w:rsid w:val="003D3DD0"/>
    <w:rsid w:val="00476A36"/>
    <w:rsid w:val="00477DAD"/>
    <w:rsid w:val="00490C8D"/>
    <w:rsid w:val="004D7B9F"/>
    <w:rsid w:val="00514E11"/>
    <w:rsid w:val="00571A8F"/>
    <w:rsid w:val="005A7678"/>
    <w:rsid w:val="005D17A0"/>
    <w:rsid w:val="00706D68"/>
    <w:rsid w:val="00715DED"/>
    <w:rsid w:val="00730405"/>
    <w:rsid w:val="007E4A73"/>
    <w:rsid w:val="0081404B"/>
    <w:rsid w:val="00820A08"/>
    <w:rsid w:val="00847127"/>
    <w:rsid w:val="00856770"/>
    <w:rsid w:val="008740FA"/>
    <w:rsid w:val="0087576A"/>
    <w:rsid w:val="00883278"/>
    <w:rsid w:val="00947079"/>
    <w:rsid w:val="00952CFF"/>
    <w:rsid w:val="00977F21"/>
    <w:rsid w:val="009B0302"/>
    <w:rsid w:val="009B6498"/>
    <w:rsid w:val="009E2B71"/>
    <w:rsid w:val="00A04D77"/>
    <w:rsid w:val="00A04FB9"/>
    <w:rsid w:val="00A118B2"/>
    <w:rsid w:val="00A23DF0"/>
    <w:rsid w:val="00A81020"/>
    <w:rsid w:val="00AC6BAE"/>
    <w:rsid w:val="00AD1729"/>
    <w:rsid w:val="00B20E7C"/>
    <w:rsid w:val="00B62F6B"/>
    <w:rsid w:val="00B87EB7"/>
    <w:rsid w:val="00B9585A"/>
    <w:rsid w:val="00BA7D63"/>
    <w:rsid w:val="00C662D7"/>
    <w:rsid w:val="00CC14C7"/>
    <w:rsid w:val="00CC5516"/>
    <w:rsid w:val="00D27C8F"/>
    <w:rsid w:val="00D52D25"/>
    <w:rsid w:val="00D5318D"/>
    <w:rsid w:val="00D943A1"/>
    <w:rsid w:val="00DF0E67"/>
    <w:rsid w:val="00E26E4A"/>
    <w:rsid w:val="00E57D18"/>
    <w:rsid w:val="00EA03FA"/>
    <w:rsid w:val="00EA4043"/>
    <w:rsid w:val="00EB4815"/>
    <w:rsid w:val="00ED422F"/>
    <w:rsid w:val="00ED4EF0"/>
    <w:rsid w:val="00F2692B"/>
    <w:rsid w:val="00F8512C"/>
    <w:rsid w:val="00F946CC"/>
    <w:rsid w:val="00FC3F89"/>
    <w:rsid w:val="00FE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2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72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872C1"/>
    <w:rPr>
      <w:rFonts w:ascii="Tahoma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2148B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148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2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72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872C1"/>
    <w:rPr>
      <w:rFonts w:ascii="Tahoma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2148B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14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COM_SP001</dc:creator>
  <cp:lastModifiedBy>SETUPCOMSHOP</cp:lastModifiedBy>
  <cp:revision>7</cp:revision>
  <cp:lastPrinted>2018-10-01T09:31:00Z</cp:lastPrinted>
  <dcterms:created xsi:type="dcterms:W3CDTF">2018-10-01T09:23:00Z</dcterms:created>
  <dcterms:modified xsi:type="dcterms:W3CDTF">2019-09-08T13:11:00Z</dcterms:modified>
</cp:coreProperties>
</file>